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4C6AE9" w:rsidRPr="002C2F2F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proofErr w:type="spellStart"/>
      <w:r w:rsidR="002C2F2F">
        <w:rPr>
          <w:b/>
          <w:bCs/>
        </w:rPr>
        <w:t>Hóa</w:t>
      </w:r>
      <w:proofErr w:type="spellEnd"/>
      <w:r w:rsidR="002C2F2F">
        <w:rPr>
          <w:b/>
          <w:bCs/>
        </w:rPr>
        <w:t xml:space="preserve"> </w:t>
      </w:r>
      <w:proofErr w:type="spellStart"/>
      <w:r w:rsidR="002C2F2F">
        <w:rPr>
          <w:b/>
          <w:bCs/>
        </w:rPr>
        <w:t>Phân</w:t>
      </w:r>
      <w:proofErr w:type="spellEnd"/>
      <w:r w:rsidR="002C2F2F">
        <w:rPr>
          <w:b/>
          <w:bCs/>
        </w:rPr>
        <w:t xml:space="preserve"> </w:t>
      </w:r>
      <w:proofErr w:type="spellStart"/>
      <w:r w:rsidR="002C2F2F">
        <w:rPr>
          <w:b/>
          <w:bCs/>
        </w:rPr>
        <w:t>Tích</w:t>
      </w:r>
      <w:proofErr w:type="spellEnd"/>
      <w:r w:rsidR="009205A1">
        <w:rPr>
          <w:b/>
          <w:bCs/>
        </w:rPr>
        <w:t xml:space="preserve">                            </w:t>
      </w:r>
      <w:r>
        <w:rPr>
          <w:b/>
          <w:bCs/>
        </w:rPr>
        <w:t>Course</w:t>
      </w:r>
      <w:r>
        <w:rPr>
          <w:bCs/>
        </w:rPr>
        <w:t xml:space="preserve"> </w:t>
      </w:r>
      <w:r>
        <w:rPr>
          <w:b/>
          <w:bCs/>
        </w:rPr>
        <w:t>number:</w:t>
      </w:r>
      <w:r w:rsidR="002C2F2F" w:rsidRPr="005137BC">
        <w:t xml:space="preserve"> </w:t>
      </w:r>
      <w:r w:rsidR="002C2F2F" w:rsidRPr="002C2F2F">
        <w:rPr>
          <w:b/>
        </w:rPr>
        <w:t xml:space="preserve">ACHE220303  </w:t>
      </w:r>
    </w:p>
    <w:p w:rsidR="000122E5" w:rsidRPr="002C2F2F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2C2F2F">
        <w:rPr>
          <w:b/>
          <w:bCs/>
        </w:rPr>
        <w:t>English name:</w:t>
      </w:r>
      <w:r w:rsidR="00B43ACE" w:rsidRPr="002C2F2F">
        <w:rPr>
          <w:b/>
          <w:bCs/>
        </w:rPr>
        <w:t xml:space="preserve"> </w:t>
      </w:r>
      <w:r w:rsidR="002C2F2F" w:rsidRPr="002C2F2F">
        <w:rPr>
          <w:b/>
        </w:rPr>
        <w:t>Analytical chemistry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2C2F2F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2C2F2F">
        <w:rPr>
          <w:bCs/>
        </w:rPr>
        <w:t>2</w:t>
      </w:r>
      <w:r w:rsidR="00A066C1">
        <w:rPr>
          <w:bCs/>
        </w:rPr>
        <w:t>/0/</w:t>
      </w:r>
      <w:r w:rsidR="002C2F2F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2C2F2F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2C2F2F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15 weeks (</w:t>
      </w:r>
      <w:r w:rsidR="002C2F2F">
        <w:t>2</w:t>
      </w:r>
      <w:r>
        <w:t xml:space="preserve"> hours in class /week + </w:t>
      </w:r>
      <w:r w:rsidR="002C2F2F">
        <w:t>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2C2F2F">
        <w:rPr>
          <w:bCs/>
          <w:lang w:val="pt-BR"/>
        </w:rPr>
        <w:t>Dr. Phan Thi Anh Dao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2C2F2F">
        <w:rPr>
          <w:bCs/>
          <w:lang w:val="pt-BR"/>
        </w:rPr>
        <w:t>Dr. Ho Thi Yeu Ly</w:t>
      </w:r>
      <w:r w:rsidR="00A44D79">
        <w:rPr>
          <w:lang w:val="de-DE"/>
        </w:rPr>
        <w:t xml:space="preserve"> 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2C2F2F" w:rsidRPr="00A3594C">
        <w:rPr>
          <w:bCs/>
          <w:lang w:val="pt-BR"/>
        </w:rPr>
        <w:t>None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2C2F2F" w:rsidRDefault="002C2F2F" w:rsidP="002C2F2F">
      <w:pPr>
        <w:ind w:firstLine="720"/>
        <w:jc w:val="both"/>
        <w:rPr>
          <w:lang w:val="pt-BR"/>
        </w:rPr>
      </w:pPr>
      <w:r w:rsidRPr="00DB497F">
        <w:rPr>
          <w:lang w:val="pt-BR"/>
        </w:rPr>
        <w:t xml:space="preserve">This course helps students review the general, definitions, basic knowledge about </w:t>
      </w:r>
      <w:r>
        <w:rPr>
          <w:lang w:val="pt-BR"/>
        </w:rPr>
        <w:t xml:space="preserve">the types of </w:t>
      </w:r>
      <w:r w:rsidRPr="00DB497F">
        <w:rPr>
          <w:lang w:val="pt-BR"/>
        </w:rPr>
        <w:t>concentrations, units, and stati</w:t>
      </w:r>
      <w:r>
        <w:rPr>
          <w:lang w:val="pt-BR"/>
        </w:rPr>
        <w:t>s</w:t>
      </w:r>
      <w:r w:rsidRPr="00DB497F">
        <w:rPr>
          <w:lang w:val="pt-BR"/>
        </w:rPr>
        <w:t xml:space="preserve">tics. </w:t>
      </w:r>
      <w:r>
        <w:rPr>
          <w:lang w:val="pt-BR"/>
        </w:rPr>
        <w:t xml:space="preserve">In addition, this course will provide basic theory and quantitative methods to determine the concentration og elements and chemical compounds. </w:t>
      </w:r>
    </w:p>
    <w:p w:rsidR="002C2F2F" w:rsidRPr="002E5675" w:rsidRDefault="002C2F2F" w:rsidP="002C2F2F">
      <w:pPr>
        <w:ind w:firstLine="720"/>
        <w:jc w:val="both"/>
        <w:rPr>
          <w:lang w:val="pt-BR"/>
        </w:rPr>
      </w:pPr>
      <w:r w:rsidRPr="002E5675">
        <w:rPr>
          <w:rFonts w:ascii="inherit" w:hAnsi="inherit"/>
          <w:color w:val="212121"/>
          <w:lang w:val="en"/>
        </w:rPr>
        <w:t xml:space="preserve">This is the foundation for students to acquire relevant knowledge related to </w:t>
      </w:r>
      <w:r>
        <w:rPr>
          <w:rFonts w:ascii="inherit" w:hAnsi="inherit"/>
          <w:color w:val="212121"/>
          <w:lang w:val="en"/>
        </w:rPr>
        <w:t>physical chemistry</w:t>
      </w:r>
      <w:r w:rsidRPr="002E5675">
        <w:rPr>
          <w:rFonts w:ascii="inherit" w:hAnsi="inherit"/>
          <w:color w:val="212121"/>
          <w:lang w:val="en"/>
        </w:rPr>
        <w:t xml:space="preserve">, food chemistry, </w:t>
      </w:r>
      <w:r>
        <w:rPr>
          <w:rFonts w:ascii="inherit" w:hAnsi="inherit"/>
          <w:color w:val="212121"/>
          <w:lang w:val="en"/>
        </w:rPr>
        <w:t>food analysis as well as the f</w:t>
      </w:r>
      <w:r w:rsidRPr="002E5675">
        <w:rPr>
          <w:rFonts w:ascii="inherit" w:hAnsi="inherit"/>
          <w:color w:val="212121"/>
          <w:lang w:val="en"/>
        </w:rPr>
        <w:t xml:space="preserve">oundation for the implementation of subject projects, </w:t>
      </w:r>
      <w:r>
        <w:rPr>
          <w:rFonts w:ascii="inherit" w:hAnsi="inherit"/>
          <w:color w:val="212121"/>
          <w:lang w:val="en"/>
        </w:rPr>
        <w:t>g</w:t>
      </w:r>
      <w:r w:rsidRPr="002E5675">
        <w:rPr>
          <w:rFonts w:ascii="inherit" w:hAnsi="inherit"/>
          <w:color w:val="212121"/>
          <w:lang w:val="en"/>
        </w:rPr>
        <w:t xml:space="preserve">raduation </w:t>
      </w:r>
      <w:r>
        <w:rPr>
          <w:rFonts w:ascii="inherit" w:hAnsi="inherit"/>
          <w:color w:val="212121"/>
          <w:lang w:val="en"/>
        </w:rPr>
        <w:t>project and scientific research.</w:t>
      </w:r>
    </w:p>
    <w:p w:rsidR="00D003DB" w:rsidRDefault="00AA2951" w:rsidP="00F85CD9">
      <w:pPr>
        <w:numPr>
          <w:ilvl w:val="0"/>
          <w:numId w:val="6"/>
        </w:numPr>
        <w:spacing w:before="120" w:after="120" w:line="276" w:lineRule="auto"/>
        <w:jc w:val="both"/>
        <w:rPr>
          <w:b/>
          <w:bCs/>
        </w:rPr>
      </w:pPr>
      <w:r>
        <w:rPr>
          <w:b/>
          <w:bCs/>
        </w:rPr>
        <w:t>Course Goals</w:t>
      </w:r>
    </w:p>
    <w:p w:rsidR="00D8247E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F216B6" w:rsidRPr="002455B3" w:rsidTr="007E6E82">
        <w:tc>
          <w:tcPr>
            <w:tcW w:w="1242" w:type="dxa"/>
            <w:shd w:val="clear" w:color="auto" w:fill="auto"/>
          </w:tcPr>
          <w:p w:rsidR="00F216B6" w:rsidRPr="00A3594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/>
                <w:bCs/>
              </w:rPr>
            </w:pPr>
            <w:r w:rsidRPr="00A3594C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F216B6" w:rsidRPr="00A3594C" w:rsidRDefault="00F216B6" w:rsidP="009535F4">
            <w:pPr>
              <w:spacing w:line="312" w:lineRule="auto"/>
              <w:rPr>
                <w:lang w:val="en-GB"/>
              </w:rPr>
            </w:pPr>
            <w:r w:rsidRPr="00A3594C">
              <w:rPr>
                <w:lang w:val="en-GB"/>
              </w:rPr>
              <w:t xml:space="preserve">Basic knowledge about analytical chemistry </w:t>
            </w:r>
          </w:p>
          <w:p w:rsidR="00F216B6" w:rsidRPr="00A3594C" w:rsidRDefault="00F216B6" w:rsidP="009535F4">
            <w:pPr>
              <w:spacing w:line="312" w:lineRule="auto"/>
              <w:rPr>
                <w:lang w:val="pt-BR"/>
              </w:rPr>
            </w:pPr>
            <w:r w:rsidRPr="00A3594C">
              <w:rPr>
                <w:lang w:val="pt-BR"/>
              </w:rPr>
              <w:t xml:space="preserve">-Basic theory </w:t>
            </w:r>
          </w:p>
          <w:p w:rsidR="00F216B6" w:rsidRPr="00A3594C" w:rsidRDefault="00F216B6" w:rsidP="009535F4">
            <w:pPr>
              <w:spacing w:line="312" w:lineRule="auto"/>
              <w:rPr>
                <w:b/>
                <w:bCs/>
              </w:rPr>
            </w:pPr>
            <w:r w:rsidRPr="00A3594C">
              <w:rPr>
                <w:lang w:val="pt-BR"/>
              </w:rPr>
              <w:t>- Quantitative methods (classic methods)</w:t>
            </w:r>
          </w:p>
        </w:tc>
        <w:tc>
          <w:tcPr>
            <w:tcW w:w="1724" w:type="dxa"/>
            <w:shd w:val="clear" w:color="auto" w:fill="auto"/>
          </w:tcPr>
          <w:p w:rsidR="00F216B6" w:rsidRPr="00A3594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A3594C">
              <w:rPr>
                <w:bCs/>
              </w:rPr>
              <w:t>1.2</w:t>
            </w:r>
          </w:p>
        </w:tc>
      </w:tr>
      <w:tr w:rsidR="00F216B6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F216B6" w:rsidRPr="00A3594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/>
                <w:bCs/>
              </w:rPr>
            </w:pPr>
            <w:r w:rsidRPr="00A3594C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F216B6" w:rsidRPr="00A3594C" w:rsidRDefault="00F216B6" w:rsidP="009535F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3594C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>Explain, analyze, debate, and give valuation related to the quantification of substances.</w:t>
            </w:r>
          </w:p>
          <w:p w:rsidR="00F216B6" w:rsidRPr="00A3594C" w:rsidRDefault="00F216B6" w:rsidP="009535F4">
            <w:pPr>
              <w:spacing w:line="312" w:lineRule="auto"/>
              <w:rPr>
                <w:lang w:val="en-GB"/>
              </w:rPr>
            </w:pP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F216B6" w:rsidRPr="00A3594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 w:rsidRPr="00A3594C">
              <w:rPr>
                <w:bCs/>
              </w:rPr>
              <w:t>2.1, 2.3, 2.4</w:t>
            </w:r>
          </w:p>
        </w:tc>
      </w:tr>
      <w:tr w:rsidR="00F216B6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216B6" w:rsidRPr="00A3594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/>
                <w:bCs/>
              </w:rPr>
            </w:pPr>
            <w:r w:rsidRPr="00A3594C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216B6" w:rsidRPr="00A3594C" w:rsidRDefault="00F216B6" w:rsidP="009535F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3594C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>Work in teamwork, communicate and read skills with English books.</w:t>
            </w:r>
          </w:p>
          <w:p w:rsidR="00F216B6" w:rsidRPr="00A3594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/>
                <w:bCs/>
              </w:rPr>
            </w:pP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216B6" w:rsidRPr="00A3594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 w:rsidRPr="00A3594C">
              <w:rPr>
                <w:bCs/>
              </w:rPr>
              <w:t>3.1, 3.2, 3.3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0"/>
        <w:gridCol w:w="762"/>
        <w:gridCol w:w="6828"/>
        <w:gridCol w:w="1339"/>
      </w:tblGrid>
      <w:tr w:rsidR="00F55499" w:rsidRPr="008C36D2" w:rsidTr="00721535">
        <w:tc>
          <w:tcPr>
            <w:tcW w:w="1462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682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216B6" w:rsidRPr="002455B3" w:rsidTr="00721535"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6B6" w:rsidRPr="0058027E" w:rsidRDefault="00F216B6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lastRenderedPageBreak/>
              <w:t>G1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</w:tcPr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</w:pPr>
            <w:r w:rsidRPr="005137BC">
              <w:t>G1.1</w:t>
            </w:r>
          </w:p>
        </w:tc>
        <w:tc>
          <w:tcPr>
            <w:tcW w:w="6828" w:type="dxa"/>
            <w:tcBorders>
              <w:bottom w:val="single" w:sz="4" w:space="0" w:color="auto"/>
            </w:tcBorders>
            <w:shd w:val="clear" w:color="auto" w:fill="auto"/>
          </w:tcPr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>
              <w:t xml:space="preserve">Students </w:t>
            </w:r>
            <w:r w:rsidRPr="00721535">
              <w:rPr>
                <w:b/>
              </w:rPr>
              <w:t>understand</w:t>
            </w:r>
            <w:r>
              <w:t xml:space="preserve"> concepts</w:t>
            </w:r>
            <w:r w:rsidRPr="00DB497F">
              <w:rPr>
                <w:lang w:val="pt-BR"/>
              </w:rPr>
              <w:t xml:space="preserve">, definitions, basic knowledge about </w:t>
            </w:r>
            <w:r>
              <w:rPr>
                <w:lang w:val="pt-BR"/>
              </w:rPr>
              <w:t xml:space="preserve">the types of </w:t>
            </w:r>
            <w:r w:rsidRPr="00DB497F">
              <w:rPr>
                <w:lang w:val="pt-BR"/>
              </w:rPr>
              <w:t>concentrations, units, stati</w:t>
            </w:r>
            <w:r>
              <w:rPr>
                <w:lang w:val="pt-BR"/>
              </w:rPr>
              <w:t>s</w:t>
            </w:r>
            <w:r w:rsidRPr="00DB497F">
              <w:rPr>
                <w:lang w:val="pt-BR"/>
              </w:rPr>
              <w:t>tics</w:t>
            </w:r>
            <w:r>
              <w:rPr>
                <w:lang w:val="pt-BR"/>
              </w:rPr>
              <w:t xml:space="preserve">, </w:t>
            </w:r>
            <w:proofErr w:type="gramStart"/>
            <w:r>
              <w:rPr>
                <w:lang w:val="pt-BR"/>
              </w:rPr>
              <w:t>classical</w:t>
            </w:r>
            <w:proofErr w:type="gramEnd"/>
            <w:r>
              <w:rPr>
                <w:lang w:val="pt-BR"/>
              </w:rPr>
              <w:t xml:space="preserve"> methods of analysis (tritation methods and gravimetric methods)</w:t>
            </w:r>
            <w:r w:rsidRPr="00DB497F">
              <w:rPr>
                <w:lang w:val="pt-BR"/>
              </w:rPr>
              <w:t>.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1339" w:type="dxa"/>
            <w:tcBorders>
              <w:bottom w:val="single" w:sz="6" w:space="0" w:color="000000"/>
            </w:tcBorders>
            <w:shd w:val="clear" w:color="auto" w:fill="auto"/>
          </w:tcPr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1.2</w:t>
            </w:r>
          </w:p>
        </w:tc>
      </w:tr>
      <w:tr w:rsidR="00F216B6" w:rsidRPr="002455B3" w:rsidTr="00721535"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6B6" w:rsidRPr="0058027E" w:rsidRDefault="00F216B6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6B6" w:rsidRPr="005137BC" w:rsidRDefault="00F216B6" w:rsidP="009535F4">
            <w:pPr>
              <w:spacing w:line="312" w:lineRule="auto"/>
              <w:ind w:left="72"/>
            </w:pPr>
            <w:r w:rsidRPr="005137BC">
              <w:t>G1.2</w:t>
            </w:r>
          </w:p>
          <w:p w:rsidR="00F216B6" w:rsidRPr="005137BC" w:rsidRDefault="00F216B6" w:rsidP="009535F4">
            <w:pPr>
              <w:spacing w:line="312" w:lineRule="auto"/>
              <w:ind w:left="72"/>
            </w:pPr>
          </w:p>
        </w:tc>
        <w:tc>
          <w:tcPr>
            <w:tcW w:w="6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6B6" w:rsidRDefault="00F216B6" w:rsidP="009535F4">
            <w:pPr>
              <w:spacing w:line="312" w:lineRule="auto"/>
              <w:jc w:val="both"/>
            </w:pPr>
            <w:proofErr w:type="spellStart"/>
            <w:r>
              <w:t>Sudents</w:t>
            </w:r>
            <w:proofErr w:type="spellEnd"/>
            <w:r>
              <w:t xml:space="preserve"> </w:t>
            </w:r>
            <w:r w:rsidRPr="00721535">
              <w:rPr>
                <w:b/>
              </w:rPr>
              <w:t>understand</w:t>
            </w:r>
            <w:r>
              <w:t xml:space="preserve">, calculate, and distinguish the types of concentration and how to convert types of concentration. </w:t>
            </w:r>
          </w:p>
          <w:p w:rsidR="00F216B6" w:rsidRPr="005137BC" w:rsidRDefault="00F216B6" w:rsidP="009535F4">
            <w:pPr>
              <w:spacing w:line="312" w:lineRule="auto"/>
              <w:jc w:val="both"/>
            </w:pPr>
            <w:r>
              <w:t>Calculate and determine concentrations and the content of chemical compound in mixture using t</w:t>
            </w:r>
            <w:r w:rsidRPr="004F5DF7">
              <w:t>itration</w:t>
            </w:r>
            <w:r>
              <w:t xml:space="preserve"> methods and gravimetric methods.</w:t>
            </w:r>
          </w:p>
        </w:tc>
        <w:tc>
          <w:tcPr>
            <w:tcW w:w="1339" w:type="dxa"/>
            <w:tcBorders>
              <w:bottom w:val="single" w:sz="6" w:space="0" w:color="000000"/>
            </w:tcBorders>
            <w:shd w:val="clear" w:color="auto" w:fill="auto"/>
          </w:tcPr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1.2</w:t>
            </w:r>
          </w:p>
        </w:tc>
      </w:tr>
      <w:tr w:rsidR="00F216B6" w:rsidRPr="002455B3" w:rsidTr="00260FA7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6B6" w:rsidRPr="0058027E" w:rsidRDefault="00F216B6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6B6" w:rsidRPr="005137BC" w:rsidRDefault="00F216B6" w:rsidP="009535F4">
            <w:pPr>
              <w:spacing w:line="312" w:lineRule="auto"/>
              <w:ind w:left="72"/>
            </w:pPr>
            <w:r w:rsidRPr="005137BC">
              <w:t>G1.3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F216B6" w:rsidRPr="00880D47" w:rsidRDefault="00F216B6" w:rsidP="009535F4">
            <w:pPr>
              <w:spacing w:line="312" w:lineRule="auto"/>
              <w:jc w:val="both"/>
            </w:pPr>
            <w:r w:rsidRPr="00721535">
              <w:rPr>
                <w:b/>
              </w:rPr>
              <w:t>Know thoroughly</w:t>
            </w:r>
            <w:r>
              <w:t xml:space="preserve"> about indicators and rules of selection and using indicators in each titration method. Calculate titration error due to indicators.</w:t>
            </w:r>
          </w:p>
        </w:tc>
        <w:tc>
          <w:tcPr>
            <w:tcW w:w="1348" w:type="dxa"/>
            <w:shd w:val="clear" w:color="auto" w:fill="auto"/>
          </w:tcPr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1.2, 2.1.1</w:t>
            </w:r>
          </w:p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2.3.3</w:t>
            </w:r>
          </w:p>
        </w:tc>
      </w:tr>
      <w:tr w:rsidR="00F216B6" w:rsidRPr="002455B3" w:rsidTr="00260FA7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6B6" w:rsidRPr="0058027E" w:rsidRDefault="00F216B6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6B6" w:rsidRPr="005137BC" w:rsidRDefault="00F216B6" w:rsidP="009535F4">
            <w:pPr>
              <w:spacing w:line="312" w:lineRule="auto"/>
              <w:ind w:left="72"/>
              <w:jc w:val="both"/>
            </w:pPr>
            <w:r w:rsidRPr="005137BC">
              <w:t>G1.4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F216B6" w:rsidRPr="00F23A7E" w:rsidRDefault="00F216B6" w:rsidP="009535F4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sz w:val="24"/>
                <w:szCs w:val="24"/>
              </w:rPr>
            </w:pPr>
            <w:r>
              <w:rPr>
                <w:rFonts w:ascii="inherit" w:hAnsi="inherit"/>
                <w:color w:val="212121"/>
                <w:sz w:val="24"/>
                <w:szCs w:val="24"/>
                <w:lang w:val="en"/>
              </w:rPr>
              <w:t xml:space="preserve">- </w:t>
            </w:r>
            <w:r w:rsidRPr="00721535">
              <w:rPr>
                <w:rFonts w:ascii="inherit" w:hAnsi="inherit"/>
                <w:b/>
                <w:color w:val="212121"/>
                <w:sz w:val="24"/>
                <w:szCs w:val="24"/>
                <w:lang w:val="en"/>
              </w:rPr>
              <w:t>Understand and apply</w:t>
            </w:r>
            <w:r w:rsidRPr="00F23A7E">
              <w:rPr>
                <w:rFonts w:ascii="inherit" w:hAnsi="inherit"/>
                <w:color w:val="212121"/>
                <w:sz w:val="24"/>
                <w:szCs w:val="24"/>
                <w:lang w:val="en"/>
              </w:rPr>
              <w:t xml:space="preserve"> titration techniques in titration analysis to determine the concentration of substances.</w:t>
            </w:r>
          </w:p>
          <w:p w:rsidR="00F216B6" w:rsidRPr="00F23A7E" w:rsidRDefault="00F216B6" w:rsidP="009535F4">
            <w:pPr>
              <w:spacing w:line="312" w:lineRule="auto"/>
              <w:ind w:left="16"/>
              <w:jc w:val="both"/>
            </w:pPr>
            <w:r w:rsidRPr="00F23A7E">
              <w:t>- How to build titration curves and get some evaluations from curves.</w:t>
            </w:r>
          </w:p>
        </w:tc>
        <w:tc>
          <w:tcPr>
            <w:tcW w:w="1348" w:type="dxa"/>
            <w:shd w:val="clear" w:color="auto" w:fill="auto"/>
          </w:tcPr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1.2, 2.1.1</w:t>
            </w:r>
          </w:p>
          <w:p w:rsidR="00F216B6" w:rsidRPr="005137BC" w:rsidRDefault="00F216B6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2.3.3</w:t>
            </w:r>
          </w:p>
        </w:tc>
      </w:tr>
      <w:tr w:rsidR="00721535" w:rsidRPr="002455B3" w:rsidTr="007660DE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535" w:rsidRPr="0058027E" w:rsidRDefault="00721535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535" w:rsidRPr="00F23A7E" w:rsidRDefault="00721535" w:rsidP="009535F4">
            <w:pPr>
              <w:spacing w:line="312" w:lineRule="auto"/>
              <w:ind w:left="72"/>
              <w:jc w:val="both"/>
            </w:pPr>
            <w:r w:rsidRPr="00F23A7E">
              <w:t>G2.1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721535" w:rsidRPr="00F23A7E" w:rsidRDefault="00721535" w:rsidP="009535F4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F23A7E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 xml:space="preserve">- </w:t>
            </w:r>
            <w:r w:rsidRPr="00721535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en"/>
              </w:rPr>
              <w:t>Present and explain</w:t>
            </w:r>
            <w:r w:rsidRPr="00F23A7E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 xml:space="preserve"> the stages of the precipitation process, the operations and the conditions under which the precipitation analysis is performed.</w:t>
            </w:r>
          </w:p>
          <w:p w:rsidR="00721535" w:rsidRPr="00F23A7E" w:rsidRDefault="00721535" w:rsidP="009535F4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F23A7E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 xml:space="preserve">- </w:t>
            </w:r>
            <w:r w:rsidRPr="00721535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en"/>
              </w:rPr>
              <w:t>Describe and explain</w:t>
            </w:r>
            <w:r w:rsidRPr="00F23A7E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 xml:space="preserve"> ways to construct a differential line, how to determine its equivalent, change color.</w:t>
            </w:r>
          </w:p>
          <w:p w:rsidR="00721535" w:rsidRPr="00F23A7E" w:rsidRDefault="00721535" w:rsidP="009535F4">
            <w:pPr>
              <w:tabs>
                <w:tab w:val="left" w:pos="286"/>
              </w:tabs>
              <w:spacing w:line="312" w:lineRule="auto"/>
              <w:jc w:val="both"/>
            </w:pP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2.1.1</w:t>
            </w:r>
          </w:p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</w:p>
        </w:tc>
      </w:tr>
      <w:tr w:rsidR="00721535" w:rsidRPr="002455B3" w:rsidTr="00721535"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535" w:rsidRPr="0058027E" w:rsidRDefault="00721535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535" w:rsidRPr="005137BC" w:rsidRDefault="00721535" w:rsidP="009535F4">
            <w:pPr>
              <w:spacing w:line="312" w:lineRule="auto"/>
              <w:ind w:left="72"/>
              <w:jc w:val="both"/>
            </w:pPr>
            <w:r w:rsidRPr="005137BC">
              <w:t>G2.2</w:t>
            </w:r>
          </w:p>
        </w:tc>
        <w:tc>
          <w:tcPr>
            <w:tcW w:w="6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1535" w:rsidRPr="00F23A7E" w:rsidRDefault="00721535" w:rsidP="009535F4">
            <w:pPr>
              <w:spacing w:line="312" w:lineRule="auto"/>
              <w:ind w:left="72"/>
              <w:jc w:val="both"/>
              <w:rPr>
                <w:bCs/>
              </w:rPr>
            </w:pPr>
            <w:r w:rsidRPr="00F23A7E">
              <w:rPr>
                <w:color w:val="212121"/>
                <w:shd w:val="clear" w:color="auto" w:fill="FFFFFF"/>
              </w:rPr>
              <w:t xml:space="preserve">Proposing the process of identification in a particular food subject 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21535" w:rsidRPr="005137BC" w:rsidRDefault="00721535" w:rsidP="00721535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2.</w:t>
            </w:r>
            <w:r>
              <w:rPr>
                <w:bCs/>
              </w:rPr>
              <w:t>2</w:t>
            </w:r>
            <w:r w:rsidRPr="005137BC">
              <w:rPr>
                <w:bCs/>
              </w:rPr>
              <w:t>.1</w:t>
            </w:r>
          </w:p>
        </w:tc>
      </w:tr>
      <w:tr w:rsidR="00721535" w:rsidRPr="002455B3" w:rsidTr="00CE254C">
        <w:trPr>
          <w:trHeight w:val="682"/>
        </w:trPr>
        <w:tc>
          <w:tcPr>
            <w:tcW w:w="70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535" w:rsidRPr="0058027E" w:rsidRDefault="00721535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 w:rsidRPr="005137BC">
              <w:rPr>
                <w:bCs/>
              </w:rPr>
              <w:t>G3.1</w:t>
            </w:r>
          </w:p>
        </w:tc>
        <w:tc>
          <w:tcPr>
            <w:tcW w:w="68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21535" w:rsidRPr="00F23A7E" w:rsidRDefault="00721535" w:rsidP="009535F4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F23A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How to search materials, </w:t>
            </w:r>
            <w:r w:rsidRPr="00F23A7E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>self-study and present the content of analytical chemistry related to food technology</w:t>
            </w:r>
          </w:p>
          <w:p w:rsidR="00721535" w:rsidRPr="00F23A7E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>
              <w:rPr>
                <w:bCs/>
              </w:rPr>
              <w:t>3.1.1</w:t>
            </w:r>
          </w:p>
        </w:tc>
      </w:tr>
      <w:tr w:rsidR="00721535" w:rsidRPr="002455B3" w:rsidTr="00CE254C">
        <w:trPr>
          <w:trHeight w:val="682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535" w:rsidRPr="0058027E" w:rsidRDefault="00721535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 w:rsidRPr="005137BC">
              <w:rPr>
                <w:bCs/>
              </w:rPr>
              <w:t>G3.2</w:t>
            </w:r>
          </w:p>
        </w:tc>
        <w:tc>
          <w:tcPr>
            <w:tcW w:w="68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21535" w:rsidRPr="00F23A7E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 w:rsidRPr="00721535">
              <w:rPr>
                <w:b/>
                <w:bCs/>
              </w:rPr>
              <w:t>Work in group</w:t>
            </w:r>
            <w:r>
              <w:rPr>
                <w:b/>
                <w:bCs/>
              </w:rPr>
              <w:t>s</w:t>
            </w:r>
            <w:r w:rsidRPr="00F23A7E">
              <w:rPr>
                <w:bCs/>
              </w:rPr>
              <w:t xml:space="preserve"> to discuss and explain some seminars 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3.1.1</w:t>
            </w:r>
          </w:p>
          <w:p w:rsidR="00721535" w:rsidRPr="005137BC" w:rsidRDefault="00721535" w:rsidP="00721535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3.1.</w:t>
            </w:r>
            <w:r>
              <w:rPr>
                <w:bCs/>
              </w:rPr>
              <w:t>2</w:t>
            </w:r>
          </w:p>
        </w:tc>
      </w:tr>
      <w:tr w:rsidR="00721535" w:rsidRPr="002455B3" w:rsidTr="00CE254C">
        <w:trPr>
          <w:trHeight w:val="682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535" w:rsidRPr="0058027E" w:rsidRDefault="00721535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6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 w:rsidRPr="005137BC">
              <w:rPr>
                <w:bCs/>
              </w:rPr>
              <w:t>G3.3</w:t>
            </w:r>
          </w:p>
        </w:tc>
        <w:tc>
          <w:tcPr>
            <w:tcW w:w="682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Cs/>
              </w:rPr>
            </w:pPr>
            <w:r w:rsidRPr="00721535">
              <w:rPr>
                <w:b/>
                <w:bCs/>
              </w:rPr>
              <w:t>Understand</w:t>
            </w:r>
            <w:r>
              <w:rPr>
                <w:bCs/>
              </w:rPr>
              <w:t xml:space="preserve"> and use major English 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721535" w:rsidRPr="005137BC" w:rsidRDefault="00721535" w:rsidP="009535F4">
            <w:pPr>
              <w:tabs>
                <w:tab w:val="left" w:pos="284"/>
                <w:tab w:val="left" w:pos="5954"/>
              </w:tabs>
              <w:spacing w:line="312" w:lineRule="auto"/>
              <w:jc w:val="center"/>
              <w:rPr>
                <w:bCs/>
              </w:rPr>
            </w:pPr>
            <w:r w:rsidRPr="005137BC">
              <w:rPr>
                <w:bCs/>
              </w:rPr>
              <w:t>3.3.1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721535" w:rsidRPr="005137BC" w:rsidRDefault="00721535" w:rsidP="00721535">
      <w:pPr>
        <w:spacing w:line="312" w:lineRule="auto"/>
        <w:ind w:firstLine="720"/>
        <w:jc w:val="both"/>
      </w:pPr>
      <w:r>
        <w:t xml:space="preserve">- </w:t>
      </w:r>
      <w:r>
        <w:t>Textbook:</w:t>
      </w:r>
    </w:p>
    <w:p w:rsidR="00721535" w:rsidRPr="005137BC" w:rsidRDefault="00721535" w:rsidP="00721535">
      <w:pPr>
        <w:spacing w:line="312" w:lineRule="auto"/>
        <w:ind w:left="720"/>
        <w:jc w:val="both"/>
        <w:rPr>
          <w:lang w:eastAsia="vi-VN"/>
        </w:rPr>
      </w:pPr>
      <w:r w:rsidRPr="00A3594C">
        <w:t xml:space="preserve">Douglas A. </w:t>
      </w:r>
      <w:proofErr w:type="spellStart"/>
      <w:r w:rsidRPr="00A3594C">
        <w:t>Skoog</w:t>
      </w:r>
      <w:proofErr w:type="spellEnd"/>
      <w:r w:rsidRPr="00A3594C">
        <w:t xml:space="preserve">, Donald M. West, F. James Holler, </w:t>
      </w:r>
      <w:r w:rsidRPr="00A3594C">
        <w:rPr>
          <w:b/>
        </w:rPr>
        <w:t>Analytical Chemistry</w:t>
      </w:r>
      <w:r w:rsidRPr="00A3594C">
        <w:t xml:space="preserve">, Saunders College Publishing, </w:t>
      </w:r>
      <w:r w:rsidRPr="00A3594C">
        <w:rPr>
          <w:lang w:val="vi-VN" w:eastAsia="vi-VN"/>
        </w:rPr>
        <w:t>United States of America</w:t>
      </w:r>
      <w:r w:rsidRPr="00A3594C">
        <w:rPr>
          <w:lang w:eastAsia="vi-VN"/>
        </w:rPr>
        <w:t>, 1994.</w:t>
      </w:r>
    </w:p>
    <w:p w:rsidR="00721535" w:rsidRPr="00A3594C" w:rsidRDefault="00721535" w:rsidP="00721535">
      <w:pPr>
        <w:spacing w:line="312" w:lineRule="auto"/>
        <w:ind w:left="360"/>
        <w:jc w:val="both"/>
        <w:rPr>
          <w:sz w:val="28"/>
          <w:szCs w:val="28"/>
          <w:lang w:eastAsia="vi-VN"/>
        </w:rPr>
      </w:pPr>
      <w:r>
        <w:t xml:space="preserve">     - </w:t>
      </w:r>
      <w:r>
        <w:t>References:</w:t>
      </w:r>
    </w:p>
    <w:p w:rsidR="00721535" w:rsidRPr="00A3594C" w:rsidRDefault="00721535" w:rsidP="00721535">
      <w:pPr>
        <w:spacing w:line="312" w:lineRule="auto"/>
        <w:ind w:left="720"/>
        <w:jc w:val="both"/>
        <w:rPr>
          <w:sz w:val="28"/>
          <w:szCs w:val="28"/>
          <w:lang w:eastAsia="vi-VN"/>
        </w:rPr>
      </w:pPr>
      <w:proofErr w:type="gramStart"/>
      <w:r w:rsidRPr="00A3594C">
        <w:t xml:space="preserve">John </w:t>
      </w:r>
      <w:proofErr w:type="spellStart"/>
      <w:r w:rsidRPr="00A3594C">
        <w:t>Kenkel</w:t>
      </w:r>
      <w:proofErr w:type="spellEnd"/>
      <w:r w:rsidRPr="00A3594C">
        <w:t xml:space="preserve">, </w:t>
      </w:r>
      <w:r w:rsidRPr="00A3594C">
        <w:rPr>
          <w:b/>
        </w:rPr>
        <w:t>Analytical Chemistry for technicians</w:t>
      </w:r>
      <w:r w:rsidRPr="00A3594C">
        <w:t>, CPR Press, Taylor &amp; Francis Group, London.</w:t>
      </w:r>
      <w:proofErr w:type="gramEnd"/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lastRenderedPageBreak/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p w:rsidR="00721535" w:rsidRPr="00F23A7E" w:rsidRDefault="00721535" w:rsidP="00721535">
      <w:pPr>
        <w:spacing w:line="312" w:lineRule="auto"/>
        <w:ind w:firstLine="720"/>
        <w:jc w:val="both"/>
        <w:rPr>
          <w:lang w:val="de-DE"/>
        </w:rPr>
      </w:pPr>
      <w:r w:rsidRPr="00F23A7E">
        <w:rPr>
          <w:lang w:val="de-DE"/>
        </w:rPr>
        <w:t>- The test plan is as follows</w:t>
      </w:r>
    </w:p>
    <w:p w:rsidR="00721535" w:rsidRPr="005137BC" w:rsidRDefault="00721535" w:rsidP="00721535">
      <w:pPr>
        <w:spacing w:line="312" w:lineRule="auto"/>
        <w:jc w:val="both"/>
        <w:rPr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118"/>
        <w:gridCol w:w="994"/>
        <w:gridCol w:w="1716"/>
        <w:gridCol w:w="1566"/>
        <w:gridCol w:w="851"/>
      </w:tblGrid>
      <w:tr w:rsidR="00721535" w:rsidRPr="00721535" w:rsidTr="00721535">
        <w:tc>
          <w:tcPr>
            <w:tcW w:w="719" w:type="pct"/>
            <w:shd w:val="pct30" w:color="FFFF00" w:fill="FFFFFF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33CC"/>
                <w:lang w:val="de-DE"/>
              </w:rPr>
            </w:pPr>
            <w:r w:rsidRPr="00721535">
              <w:rPr>
                <w:b/>
                <w:bCs/>
                <w:color w:val="0033CC"/>
                <w:lang w:val="de-DE"/>
              </w:rPr>
              <w:t xml:space="preserve">Form </w:t>
            </w:r>
          </w:p>
        </w:tc>
        <w:tc>
          <w:tcPr>
            <w:tcW w:w="1619" w:type="pct"/>
            <w:shd w:val="pct30" w:color="FFFF00" w:fill="FFFFFF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33CC"/>
                <w:lang w:val="de-DE"/>
              </w:rPr>
            </w:pPr>
            <w:r w:rsidRPr="00721535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516" w:type="pct"/>
            <w:shd w:val="pct30" w:color="FFFF00" w:fill="FFFFFF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33CC"/>
                <w:lang w:val="de-DE"/>
              </w:rPr>
            </w:pPr>
            <w:r w:rsidRPr="00721535">
              <w:rPr>
                <w:b/>
                <w:bCs/>
                <w:color w:val="0033CC"/>
                <w:lang w:val="de-DE"/>
              </w:rPr>
              <w:t>Time (week)</w:t>
            </w:r>
          </w:p>
        </w:tc>
        <w:tc>
          <w:tcPr>
            <w:tcW w:w="891" w:type="pct"/>
            <w:shd w:val="pct30" w:color="FFFF00" w:fill="FFFFFF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33CC"/>
                <w:lang w:val="de-DE"/>
              </w:rPr>
            </w:pPr>
            <w:r w:rsidRPr="00721535">
              <w:rPr>
                <w:b/>
                <w:bCs/>
                <w:color w:val="0033CC"/>
                <w:lang w:val="de-DE"/>
              </w:rPr>
              <w:t>Assessement method</w:t>
            </w:r>
          </w:p>
        </w:tc>
        <w:tc>
          <w:tcPr>
            <w:tcW w:w="813" w:type="pct"/>
            <w:shd w:val="pct30" w:color="FFFF00" w:fill="FFFFFF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70C0"/>
                <w:lang w:val="de-DE"/>
              </w:rPr>
            </w:pPr>
            <w:r w:rsidRPr="00721535">
              <w:rPr>
                <w:b/>
                <w:bCs/>
                <w:color w:val="0070C0"/>
                <w:lang w:val="de-DE"/>
              </w:rPr>
              <w:t xml:space="preserve">Standard output </w:t>
            </w:r>
          </w:p>
        </w:tc>
        <w:tc>
          <w:tcPr>
            <w:tcW w:w="442" w:type="pct"/>
            <w:shd w:val="pct30" w:color="FFFF00" w:fill="FFFFFF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33CC"/>
                <w:lang w:val="de-DE"/>
              </w:rPr>
            </w:pPr>
            <w:r w:rsidRPr="00721535">
              <w:rPr>
                <w:b/>
                <w:bCs/>
                <w:color w:val="0033CC"/>
                <w:lang w:val="de-DE"/>
              </w:rPr>
              <w:t>Ratio (%)</w:t>
            </w:r>
          </w:p>
        </w:tc>
      </w:tr>
      <w:tr w:rsidR="00721535" w:rsidRPr="00721535" w:rsidTr="00721535">
        <w:tc>
          <w:tcPr>
            <w:tcW w:w="3745" w:type="pct"/>
            <w:gridSpan w:val="4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Exercise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35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Exercise 1</w:t>
            </w: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Determine the concentration of substances in sample</w:t>
            </w: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2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721535">
              <w:rPr>
                <w:bCs/>
                <w:lang w:val="de-DE"/>
              </w:rPr>
              <w:t>Small exercises at the class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G1.1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Exercise 2</w:t>
            </w: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 xml:space="preserve"> Determine the concentration or content of substances in sample using gravimetric method</w:t>
            </w: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4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Small exercises at the class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G1.2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Exercise 2</w:t>
            </w: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Caculate pH of strong acid and strong base solutions in titration process</w:t>
            </w: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6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Small exercises at the class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G1.2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Exercise 4</w:t>
            </w: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Caculate pH of week acid, weak base, and  buffer solution in titration process</w:t>
            </w: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8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Small exercises at the class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G1.3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Exercise 5</w:t>
            </w: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 xml:space="preserve">Determinate error </w:t>
            </w: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10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Small exercises at the class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G2.1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Exercise 6</w:t>
            </w: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Caculate E (</w:t>
            </w:r>
            <w:r w:rsidRPr="00721535">
              <w:t>potential)</w:t>
            </w:r>
            <w:r w:rsidRPr="00721535">
              <w:rPr>
                <w:bCs/>
                <w:lang w:val="de-DE"/>
              </w:rPr>
              <w:t xml:space="preserve"> in oxidation-reduction titration</w:t>
            </w:r>
          </w:p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12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Small exercises at the class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G2.2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721535">
            <w:pPr>
              <w:spacing w:line="312" w:lineRule="auto"/>
              <w:rPr>
                <w:b/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 xml:space="preserve">Exercise </w:t>
            </w:r>
            <w:r>
              <w:rPr>
                <w:b/>
                <w:bCs/>
                <w:lang w:val="de-DE"/>
              </w:rPr>
              <w:t>7</w:t>
            </w: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Calculate p[ion] in complex titration and precipitation titration</w:t>
            </w: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14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Small exercises at the class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G2.2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10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/>
                <w:bCs/>
                <w:lang w:val="de-DE"/>
              </w:rPr>
            </w:pP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lang w:val="de-DE"/>
              </w:rPr>
            </w:pP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</w:tr>
      <w:tr w:rsidR="00721535" w:rsidRPr="00721535" w:rsidTr="00721535">
        <w:tc>
          <w:tcPr>
            <w:tcW w:w="3745" w:type="pct"/>
            <w:gridSpan w:val="4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 xml:space="preserve">Mid-term test </w:t>
            </w: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15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721535">
            <w:pPr>
              <w:pStyle w:val="ListParagraph"/>
              <w:numPr>
                <w:ilvl w:val="0"/>
                <w:numId w:val="28"/>
              </w:numPr>
              <w:spacing w:after="0" w:line="312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721535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Build titration curves and select suitable indicators </w:t>
            </w:r>
          </w:p>
          <w:p w:rsidR="00721535" w:rsidRPr="00721535" w:rsidRDefault="00721535" w:rsidP="00721535">
            <w:pPr>
              <w:pStyle w:val="ListParagraph"/>
              <w:numPr>
                <w:ilvl w:val="0"/>
                <w:numId w:val="28"/>
              </w:numPr>
              <w:spacing w:after="0" w:line="312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721535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Determine errors</w:t>
            </w:r>
          </w:p>
          <w:p w:rsidR="00721535" w:rsidRPr="00721535" w:rsidRDefault="00721535" w:rsidP="00721535">
            <w:pPr>
              <w:pStyle w:val="ListParagraph"/>
              <w:numPr>
                <w:ilvl w:val="0"/>
                <w:numId w:val="28"/>
              </w:numPr>
              <w:spacing w:after="0" w:line="312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721535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Determine concentration and content of substance in sample</w:t>
            </w:r>
          </w:p>
          <w:p w:rsidR="00721535" w:rsidRPr="00721535" w:rsidRDefault="00721535" w:rsidP="00721535">
            <w:pPr>
              <w:pStyle w:val="ListParagraph"/>
              <w:numPr>
                <w:ilvl w:val="0"/>
                <w:numId w:val="28"/>
              </w:numPr>
              <w:spacing w:after="0" w:line="312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721535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Determine and distinguish titration methods </w:t>
            </w: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Week 6</w:t>
            </w: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  <w:r w:rsidRPr="00721535">
              <w:rPr>
                <w:bCs/>
                <w:lang w:val="de-DE"/>
              </w:rPr>
              <w:t>Week 12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G1.2</w:t>
            </w: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G1.3</w:t>
            </w: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G1.3</w:t>
            </w: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G2.2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</w:tr>
      <w:tr w:rsidR="00721535" w:rsidRPr="00721535" w:rsidTr="00721535">
        <w:tc>
          <w:tcPr>
            <w:tcW w:w="2854" w:type="pct"/>
            <w:gridSpan w:val="3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891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721535">
              <w:rPr>
                <w:b/>
                <w:bCs/>
                <w:lang w:val="de-DE"/>
              </w:rPr>
              <w:t>50</w:t>
            </w:r>
          </w:p>
        </w:tc>
      </w:tr>
      <w:tr w:rsidR="00721535" w:rsidRPr="00721535" w:rsidTr="00721535">
        <w:tc>
          <w:tcPr>
            <w:tcW w:w="719" w:type="pct"/>
            <w:shd w:val="clear" w:color="auto" w:fill="auto"/>
            <w:vAlign w:val="center"/>
          </w:tcPr>
          <w:p w:rsidR="00721535" w:rsidRPr="00721535" w:rsidRDefault="00721535" w:rsidP="009535F4">
            <w:pPr>
              <w:spacing w:line="312" w:lineRule="auto"/>
              <w:rPr>
                <w:bCs/>
                <w:lang w:val="de-DE"/>
              </w:rPr>
            </w:pPr>
          </w:p>
        </w:tc>
        <w:tc>
          <w:tcPr>
            <w:tcW w:w="1619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both"/>
              <w:rPr>
                <w:lang w:val="de-DE"/>
              </w:rPr>
            </w:pPr>
            <w:r w:rsidRPr="00721535">
              <w:rPr>
                <w:lang w:val="de-DE"/>
              </w:rPr>
              <w:t>- Content: cover content totally</w:t>
            </w:r>
          </w:p>
          <w:p w:rsidR="00721535" w:rsidRPr="00721535" w:rsidRDefault="00721535" w:rsidP="009535F4">
            <w:pPr>
              <w:spacing w:line="312" w:lineRule="auto"/>
              <w:jc w:val="both"/>
              <w:rPr>
                <w:lang w:val="de-DE"/>
              </w:rPr>
            </w:pPr>
            <w:r w:rsidRPr="00721535">
              <w:rPr>
                <w:lang w:val="de-DE"/>
              </w:rPr>
              <w:t>- Time: 90 minutes</w:t>
            </w:r>
          </w:p>
          <w:p w:rsidR="00721535" w:rsidRPr="00721535" w:rsidRDefault="00721535" w:rsidP="009535F4">
            <w:pPr>
              <w:spacing w:line="312" w:lineRule="auto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516" w:type="pct"/>
            <w:shd w:val="clear" w:color="auto" w:fill="auto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91" w:type="pct"/>
          </w:tcPr>
          <w:p w:rsidR="00721535" w:rsidRPr="00721535" w:rsidRDefault="00721535" w:rsidP="009535F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721535">
              <w:rPr>
                <w:rFonts w:ascii="Times New Roman" w:hAnsi="Times New Roman" w:cs="Times New Roman"/>
                <w:color w:val="212121"/>
                <w:sz w:val="24"/>
                <w:szCs w:val="24"/>
                <w:lang w:val="en"/>
              </w:rPr>
              <w:t>Open self-examination</w:t>
            </w:r>
          </w:p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13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color w:val="000000"/>
                <w:lang w:val="de-DE"/>
              </w:rPr>
            </w:pPr>
            <w:r w:rsidRPr="00721535">
              <w:rPr>
                <w:bCs/>
                <w:color w:val="000000"/>
                <w:lang w:val="de-DE"/>
              </w:rPr>
              <w:t>G1.1, G1.2, G1.3,G2.1, G2.2</w:t>
            </w:r>
          </w:p>
        </w:tc>
        <w:tc>
          <w:tcPr>
            <w:tcW w:w="442" w:type="pct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Cs/>
                <w:lang w:val="de-DE"/>
              </w:rPr>
            </w:pPr>
          </w:p>
        </w:tc>
      </w:tr>
    </w:tbl>
    <w:p w:rsidR="00721535" w:rsidRPr="00721535" w:rsidRDefault="00721535" w:rsidP="00721535">
      <w:pPr>
        <w:spacing w:line="312" w:lineRule="auto"/>
        <w:jc w:val="both"/>
        <w:rPr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bookmarkStart w:id="0" w:name="_GoBack"/>
      <w:bookmarkEnd w:id="0"/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7409"/>
        <w:gridCol w:w="1389"/>
      </w:tblGrid>
      <w:tr w:rsidR="00721535" w:rsidRPr="005137BC" w:rsidTr="009535F4">
        <w:tc>
          <w:tcPr>
            <w:tcW w:w="432" w:type="pct"/>
            <w:shd w:val="clear" w:color="auto" w:fill="FFFF99"/>
            <w:vAlign w:val="center"/>
          </w:tcPr>
          <w:p w:rsidR="00721535" w:rsidRPr="00721535" w:rsidRDefault="00721535" w:rsidP="00721535">
            <w:pPr>
              <w:spacing w:line="312" w:lineRule="auto"/>
              <w:rPr>
                <w:b/>
                <w:color w:val="1F497D" w:themeColor="text2"/>
                <w:lang w:val="vi-VN"/>
              </w:rPr>
            </w:pPr>
            <w:r w:rsidRPr="00721535">
              <w:rPr>
                <w:b/>
                <w:bCs/>
                <w:color w:val="1F497D" w:themeColor="text2"/>
                <w:lang w:val="de-DE"/>
              </w:rPr>
              <w:t>Week</w:t>
            </w:r>
          </w:p>
        </w:tc>
        <w:tc>
          <w:tcPr>
            <w:tcW w:w="3847" w:type="pct"/>
            <w:shd w:val="clear" w:color="auto" w:fill="FFFF99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color w:val="1F497D" w:themeColor="text2"/>
              </w:rPr>
            </w:pPr>
            <w:r w:rsidRPr="00721535">
              <w:rPr>
                <w:b/>
                <w:color w:val="1F497D" w:themeColor="text2"/>
              </w:rPr>
              <w:t>Content</w:t>
            </w:r>
          </w:p>
        </w:tc>
        <w:tc>
          <w:tcPr>
            <w:tcW w:w="721" w:type="pct"/>
            <w:shd w:val="clear" w:color="auto" w:fill="FFFF99"/>
            <w:vAlign w:val="center"/>
          </w:tcPr>
          <w:p w:rsidR="00721535" w:rsidRPr="00721535" w:rsidRDefault="00721535" w:rsidP="009535F4">
            <w:pPr>
              <w:spacing w:line="312" w:lineRule="auto"/>
              <w:jc w:val="center"/>
              <w:rPr>
                <w:b/>
                <w:color w:val="1F497D" w:themeColor="text2"/>
                <w:lang w:val="vi-VN"/>
              </w:rPr>
            </w:pPr>
            <w:r w:rsidRPr="00721535">
              <w:rPr>
                <w:b/>
                <w:bCs/>
                <w:color w:val="1F497D" w:themeColor="text2"/>
                <w:lang w:val="de-DE"/>
              </w:rPr>
              <w:t>Standard output of the module</w:t>
            </w: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 w:rsidRPr="005137BC">
              <w:rPr>
                <w:b/>
              </w:rPr>
              <w:t>1</w:t>
            </w:r>
            <w:r>
              <w:rPr>
                <w:b/>
              </w:rPr>
              <w:t>-3</w:t>
            </w: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t>Chapter 1</w:t>
            </w:r>
            <w:r w:rsidRPr="005137BC">
              <w:rPr>
                <w:b/>
                <w:lang w:val="vi-VN"/>
              </w:rPr>
              <w:t xml:space="preserve">: </w:t>
            </w:r>
            <w:r>
              <w:rPr>
                <w:b/>
                <w:noProof/>
                <w:color w:val="000000"/>
              </w:rPr>
              <w:t>Introduction about analytical chemistry</w:t>
            </w:r>
            <w:r w:rsidRPr="005137BC">
              <w:rPr>
                <w:b/>
                <w:lang w:val="vi-VN"/>
              </w:rPr>
              <w:t xml:space="preserve"> </w:t>
            </w:r>
            <w:r w:rsidRPr="005137BC">
              <w:rPr>
                <w:lang w:val="vi-VN"/>
              </w:rPr>
              <w:t>(</w:t>
            </w:r>
            <w:r>
              <w:t>6</w:t>
            </w:r>
            <w:r w:rsidRPr="005137BC">
              <w:t>/</w:t>
            </w:r>
            <w:r w:rsidRPr="005137BC">
              <w:rPr>
                <w:lang w:val="vi-VN"/>
              </w:rPr>
              <w:t>0/</w:t>
            </w:r>
            <w:r>
              <w:t>12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Cs/>
              </w:rPr>
            </w:pPr>
            <w:r w:rsidRPr="005137BC">
              <w:t>G1.1;</w:t>
            </w:r>
            <w:r w:rsidRPr="005137BC">
              <w:rPr>
                <w:bCs/>
              </w:rPr>
              <w:t>G3.1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 w:rsidRPr="005137BC">
              <w:rPr>
                <w:bCs/>
              </w:rPr>
              <w:t>G3.2; G3.3</w:t>
            </w: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 w:rsidRPr="005137BC">
              <w:rPr>
                <w:b/>
              </w:rPr>
              <w:t xml:space="preserve">A/ </w:t>
            </w:r>
            <w:r>
              <w:rPr>
                <w:b/>
              </w:rPr>
              <w:t>Content and teaching method at the class</w:t>
            </w:r>
            <w:r w:rsidRPr="005137BC">
              <w:rPr>
                <w:b/>
              </w:rPr>
              <w:t xml:space="preserve"> </w:t>
            </w:r>
            <w:r w:rsidRPr="005137BC">
              <w:t>(</w:t>
            </w:r>
            <w:r>
              <w:t>6</w:t>
            </w:r>
            <w:r w:rsidRPr="005137BC">
              <w:t>)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i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</w:pPr>
            <w:r>
              <w:rPr>
                <w:i/>
              </w:rPr>
              <w:t>- Contents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 w:rsidRPr="005137BC">
              <w:rPr>
                <w:noProof/>
                <w:color w:val="000000"/>
                <w:lang w:val="vi-VN"/>
              </w:rPr>
              <w:t xml:space="preserve">1.1. </w:t>
            </w:r>
            <w:r>
              <w:rPr>
                <w:noProof/>
                <w:color w:val="000000"/>
              </w:rPr>
              <w:t>Preface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 w:rsidRPr="005137BC">
              <w:rPr>
                <w:noProof/>
                <w:color w:val="000000"/>
                <w:lang w:val="vi-VN"/>
              </w:rPr>
              <w:t xml:space="preserve">1.2. </w:t>
            </w:r>
            <w:r w:rsidRPr="00453DD6">
              <w:rPr>
                <w:noProof/>
                <w:color w:val="000000"/>
              </w:rPr>
              <w:t xml:space="preserve">The Role of </w:t>
            </w:r>
            <w:r>
              <w:rPr>
                <w:noProof/>
                <w:color w:val="000000"/>
              </w:rPr>
              <w:t>a</w:t>
            </w:r>
            <w:r w:rsidRPr="00453DD6">
              <w:rPr>
                <w:noProof/>
                <w:color w:val="000000"/>
              </w:rPr>
              <w:t xml:space="preserve">nalytical </w:t>
            </w:r>
            <w:r>
              <w:rPr>
                <w:noProof/>
                <w:color w:val="000000"/>
              </w:rPr>
              <w:t>c</w:t>
            </w:r>
            <w:r w:rsidRPr="00453DD6">
              <w:rPr>
                <w:noProof/>
                <w:color w:val="000000"/>
              </w:rPr>
              <w:t>hemistry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  <w:lang w:val="vi-VN"/>
              </w:rPr>
            </w:pPr>
            <w:r w:rsidRPr="005137BC">
              <w:rPr>
                <w:noProof/>
                <w:color w:val="000000"/>
                <w:lang w:val="vi-VN"/>
              </w:rPr>
              <w:t xml:space="preserve">1.3. </w:t>
            </w:r>
            <w:r>
              <w:rPr>
                <w:noProof/>
                <w:color w:val="000000"/>
              </w:rPr>
              <w:t>Classification of quantitative a</w:t>
            </w:r>
            <w:r w:rsidRPr="005B29B0">
              <w:rPr>
                <w:noProof/>
                <w:color w:val="000000"/>
              </w:rPr>
              <w:t>nalytical</w:t>
            </w:r>
            <w:r w:rsidRPr="005B29B0">
              <w:rPr>
                <w:noProof/>
                <w:color w:val="000000"/>
              </w:rPr>
              <w:tab/>
            </w:r>
            <w:r>
              <w:rPr>
                <w:noProof/>
                <w:color w:val="000000"/>
              </w:rPr>
              <w:t>m</w:t>
            </w:r>
            <w:r w:rsidRPr="005B29B0">
              <w:rPr>
                <w:noProof/>
                <w:color w:val="000000"/>
              </w:rPr>
              <w:t>ethods</w:t>
            </w:r>
          </w:p>
          <w:p w:rsidR="00721535" w:rsidRPr="00C61ED1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 w:rsidRPr="005137BC">
              <w:rPr>
                <w:iCs/>
                <w:lang w:val="vi-VN"/>
              </w:rPr>
              <w:t>1.</w:t>
            </w:r>
            <w:r>
              <w:rPr>
                <w:iCs/>
              </w:rPr>
              <w:t>4</w:t>
            </w:r>
            <w:r w:rsidRPr="005137BC">
              <w:rPr>
                <w:iCs/>
                <w:lang w:val="vi-VN"/>
              </w:rPr>
              <w:t>.</w:t>
            </w:r>
            <w:r>
              <w:rPr>
                <w:iCs/>
              </w:rPr>
              <w:t xml:space="preserve"> </w:t>
            </w:r>
            <w:r w:rsidRPr="00C61ED1">
              <w:rPr>
                <w:noProof/>
                <w:color w:val="000000"/>
                <w:lang w:val="vi-VN"/>
              </w:rPr>
              <w:t>Units</w:t>
            </w:r>
            <w:r>
              <w:rPr>
                <w:iCs/>
              </w:rPr>
              <w:t xml:space="preserve"> and concentrations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  <w:lang w:val="vi-VN"/>
              </w:rPr>
            </w:pPr>
            <w:r w:rsidRPr="005137BC">
              <w:rPr>
                <w:noProof/>
                <w:color w:val="000000"/>
                <w:lang w:val="vi-VN"/>
              </w:rPr>
              <w:t>1.</w:t>
            </w:r>
            <w:r>
              <w:rPr>
                <w:noProof/>
                <w:color w:val="000000"/>
              </w:rPr>
              <w:t>5</w:t>
            </w:r>
            <w:r w:rsidRPr="005137BC">
              <w:rPr>
                <w:noProof/>
                <w:color w:val="000000"/>
                <w:lang w:val="vi-VN"/>
              </w:rPr>
              <w:t>.</w:t>
            </w:r>
            <w:r>
              <w:rPr>
                <w:noProof/>
                <w:color w:val="000000"/>
              </w:rPr>
              <w:t xml:space="preserve"> Errors in analytical chemistry</w:t>
            </w:r>
            <w:r w:rsidRPr="005137BC">
              <w:rPr>
                <w:noProof/>
                <w:color w:val="000000"/>
                <w:lang w:val="vi-VN"/>
              </w:rPr>
              <w:t xml:space="preserve"> 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Teaching method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  <w:rPr>
                <w:i/>
              </w:rPr>
            </w:pPr>
            <w:r w:rsidRPr="005137BC">
              <w:t xml:space="preserve">- </w:t>
            </w:r>
            <w:r>
              <w:t>Guide students do exercise of chapter 1 at the class and homework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r>
              <w:t xml:space="preserve">Presentation using </w:t>
            </w:r>
            <w:proofErr w:type="spellStart"/>
            <w:r>
              <w:t>Powerpoint</w:t>
            </w:r>
            <w:proofErr w:type="spellEnd"/>
          </w:p>
          <w:p w:rsidR="00721535" w:rsidRPr="00C61ED1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proofErr w:type="spellStart"/>
            <w:r>
              <w:t>Dicussion</w:t>
            </w:r>
            <w:proofErr w:type="spellEnd"/>
            <w:r>
              <w:t xml:space="preserve"> groups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  <w:lang w:val="vi-VN"/>
              </w:rPr>
              <w:t xml:space="preserve">B/ </w:t>
            </w:r>
            <w:r>
              <w:rPr>
                <w:b/>
              </w:rPr>
              <w:t>Contents at home</w:t>
            </w:r>
            <w:r w:rsidRPr="005137BC">
              <w:rPr>
                <w:lang w:val="vi-VN"/>
              </w:rPr>
              <w:t xml:space="preserve"> (</w:t>
            </w:r>
            <w:r>
              <w:t>12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  <w:tc>
          <w:tcPr>
            <w:tcW w:w="3847" w:type="pct"/>
          </w:tcPr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Homework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Prepare contents of chapter 2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4-5</w:t>
            </w: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>
              <w:rPr>
                <w:b/>
              </w:rPr>
              <w:t>Chapter 2</w:t>
            </w:r>
            <w:r w:rsidRPr="005137BC">
              <w:rPr>
                <w:b/>
                <w:lang w:val="vi-VN"/>
              </w:rPr>
              <w:t xml:space="preserve">: </w:t>
            </w:r>
            <w:r>
              <w:rPr>
                <w:b/>
                <w:noProof/>
                <w:color w:val="000000"/>
              </w:rPr>
              <w:t>Gravimetic methods of analysis</w:t>
            </w:r>
            <w:r w:rsidRPr="005137BC">
              <w:rPr>
                <w:lang w:val="vi-VN"/>
              </w:rPr>
              <w:t xml:space="preserve"> (</w:t>
            </w:r>
            <w:r>
              <w:t>4</w:t>
            </w:r>
            <w:r w:rsidRPr="005137BC">
              <w:rPr>
                <w:lang w:val="vi-VN"/>
              </w:rPr>
              <w:t>/0/</w:t>
            </w:r>
            <w:r>
              <w:t>8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>G1.2; G1.4;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Cs/>
              </w:rPr>
            </w:pPr>
            <w:r w:rsidRPr="005137BC">
              <w:rPr>
                <w:bCs/>
              </w:rPr>
              <w:t>G3.1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 w:rsidRPr="005137BC">
              <w:rPr>
                <w:bCs/>
              </w:rPr>
              <w:t>G3.2; G3.3</w:t>
            </w: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A/Content and teaching method at the class</w:t>
            </w:r>
            <w:r w:rsidRPr="005137BC">
              <w:rPr>
                <w:b/>
              </w:rPr>
              <w:t xml:space="preserve"> </w:t>
            </w:r>
            <w:r w:rsidRPr="005137BC">
              <w:t>(</w:t>
            </w:r>
            <w:r>
              <w:t>4)</w:t>
            </w:r>
            <w:r w:rsidRPr="005137BC">
              <w:t xml:space="preserve"> 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i/>
                <w:lang w:val="vi-VN"/>
              </w:rPr>
            </w:pPr>
          </w:p>
        </w:tc>
        <w:tc>
          <w:tcPr>
            <w:tcW w:w="3847" w:type="pct"/>
          </w:tcPr>
          <w:p w:rsidR="00721535" w:rsidRDefault="00721535" w:rsidP="009535F4">
            <w:pPr>
              <w:spacing w:line="312" w:lineRule="auto"/>
              <w:jc w:val="both"/>
              <w:rPr>
                <w:i/>
              </w:rPr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Contents at the class</w:t>
            </w:r>
          </w:p>
          <w:p w:rsidR="00721535" w:rsidRDefault="00721535" w:rsidP="009535F4">
            <w:pPr>
              <w:spacing w:line="312" w:lineRule="auto"/>
              <w:jc w:val="both"/>
            </w:pPr>
            <w:r>
              <w:t>2.1. T</w:t>
            </w:r>
            <w:r w:rsidRPr="005B29B0">
              <w:t xml:space="preserve">ypes of </w:t>
            </w:r>
            <w:r>
              <w:t>g</w:t>
            </w:r>
            <w:r w:rsidRPr="005B29B0">
              <w:t xml:space="preserve">ravimetric </w:t>
            </w:r>
            <w:r>
              <w:t>m</w:t>
            </w:r>
            <w:r w:rsidRPr="005B29B0">
              <w:t>ethods</w:t>
            </w:r>
          </w:p>
          <w:p w:rsidR="00721535" w:rsidRDefault="00721535" w:rsidP="009535F4">
            <w:pPr>
              <w:spacing w:line="312" w:lineRule="auto"/>
              <w:jc w:val="both"/>
            </w:pPr>
            <w:r>
              <w:t>2.2. The stages in p</w:t>
            </w:r>
            <w:r w:rsidRPr="005B29B0">
              <w:t xml:space="preserve">recipitation </w:t>
            </w:r>
            <w:proofErr w:type="spellStart"/>
            <w:r>
              <w:t>g</w:t>
            </w:r>
            <w:r w:rsidRPr="005B29B0">
              <w:t>ravimetry</w:t>
            </w:r>
            <w:proofErr w:type="spellEnd"/>
          </w:p>
          <w:p w:rsidR="00721535" w:rsidRDefault="00721535" w:rsidP="009535F4">
            <w:pPr>
              <w:spacing w:line="312" w:lineRule="auto"/>
              <w:jc w:val="both"/>
            </w:pPr>
            <w:r>
              <w:t xml:space="preserve">2.3. Calculation </w:t>
            </w:r>
            <w:r w:rsidRPr="005B29B0">
              <w:t>o</w:t>
            </w:r>
            <w:r>
              <w:t>f results from gravimetric d</w:t>
            </w:r>
            <w:r w:rsidRPr="005B29B0">
              <w:t>ata</w:t>
            </w:r>
          </w:p>
          <w:p w:rsidR="00721535" w:rsidRDefault="00721535" w:rsidP="009535F4">
            <w:pPr>
              <w:spacing w:line="312" w:lineRule="auto"/>
              <w:jc w:val="both"/>
            </w:pPr>
            <w:r>
              <w:t xml:space="preserve">2.4 </w:t>
            </w:r>
            <w:r w:rsidRPr="005B29B0">
              <w:t xml:space="preserve">Why </w:t>
            </w:r>
            <w:proofErr w:type="spellStart"/>
            <w:r>
              <w:t>g</w:t>
            </w:r>
            <w:r w:rsidRPr="005B29B0">
              <w:t>ravimetry</w:t>
            </w:r>
            <w:proofErr w:type="spellEnd"/>
            <w:r w:rsidRPr="005B29B0">
              <w:t xml:space="preserve"> </w:t>
            </w:r>
            <w:r>
              <w:t>i</w:t>
            </w:r>
            <w:r w:rsidRPr="005B29B0">
              <w:t xml:space="preserve">s </w:t>
            </w:r>
            <w:r>
              <w:t>i</w:t>
            </w:r>
            <w:r w:rsidRPr="005B29B0">
              <w:t>mportant</w:t>
            </w:r>
            <w:r>
              <w:t xml:space="preserve"> and application in Food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Teaching method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  <w:rPr>
                <w:i/>
              </w:rPr>
            </w:pPr>
            <w:r w:rsidRPr="005137BC">
              <w:t xml:space="preserve">- </w:t>
            </w:r>
            <w:r>
              <w:t>Guide students do exercise of chapter 1 at the class and homework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r>
              <w:t xml:space="preserve">Presentation using </w:t>
            </w:r>
            <w:proofErr w:type="spellStart"/>
            <w:r>
              <w:t>Powerpoint</w:t>
            </w:r>
            <w:proofErr w:type="spellEnd"/>
          </w:p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t xml:space="preserve">- </w:t>
            </w:r>
            <w:proofErr w:type="spellStart"/>
            <w:r>
              <w:t>Dicussion</w:t>
            </w:r>
            <w:proofErr w:type="spellEnd"/>
            <w:r>
              <w:t xml:space="preserve"> groups</w:t>
            </w:r>
            <w:r w:rsidRPr="005137BC">
              <w:t xml:space="preserve"> 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  <w:lang w:val="vi-VN"/>
              </w:rPr>
              <w:t xml:space="preserve">B/ </w:t>
            </w:r>
            <w:r>
              <w:rPr>
                <w:b/>
              </w:rPr>
              <w:t>Contents at home</w:t>
            </w:r>
            <w:r w:rsidRPr="005137BC">
              <w:rPr>
                <w:lang w:val="vi-VN"/>
              </w:rPr>
              <w:t xml:space="preserve"> (</w:t>
            </w:r>
            <w:r>
              <w:t>8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  <w:tc>
          <w:tcPr>
            <w:tcW w:w="3847" w:type="pct"/>
          </w:tcPr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Homework</w:t>
            </w:r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Prepare contents of chapter 3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847" w:type="pct"/>
          </w:tcPr>
          <w:p w:rsidR="00721535" w:rsidRPr="001F16F2" w:rsidRDefault="00721535" w:rsidP="009535F4">
            <w:pPr>
              <w:spacing w:line="312" w:lineRule="auto"/>
              <w:jc w:val="both"/>
            </w:pPr>
            <w:r>
              <w:rPr>
                <w:b/>
              </w:rPr>
              <w:t>Chapter</w:t>
            </w:r>
            <w:r w:rsidRPr="005137BC">
              <w:rPr>
                <w:b/>
                <w:lang w:val="vi-VN"/>
              </w:rPr>
              <w:t xml:space="preserve"> 3: </w:t>
            </w:r>
            <w:r>
              <w:rPr>
                <w:b/>
                <w:noProof/>
                <w:color w:val="000000"/>
              </w:rPr>
              <w:t>introduction about titration methods (2/0/4)</w:t>
            </w:r>
          </w:p>
        </w:tc>
        <w:tc>
          <w:tcPr>
            <w:tcW w:w="721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>G1.1; G1.4;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Cs/>
              </w:rPr>
            </w:pPr>
            <w:r w:rsidRPr="005137BC">
              <w:rPr>
                <w:bCs/>
              </w:rPr>
              <w:lastRenderedPageBreak/>
              <w:t>G3.1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 w:rsidRPr="005137BC">
              <w:rPr>
                <w:bCs/>
              </w:rPr>
              <w:t>G3.2; G3.3</w:t>
            </w: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 w:rsidRPr="005137BC">
              <w:rPr>
                <w:b/>
              </w:rPr>
              <w:t xml:space="preserve">A/ </w:t>
            </w:r>
            <w:r>
              <w:rPr>
                <w:b/>
              </w:rPr>
              <w:t>Content and teaching method at the class</w:t>
            </w:r>
            <w:r w:rsidRPr="005137BC">
              <w:rPr>
                <w:b/>
              </w:rPr>
              <w:t xml:space="preserve"> </w:t>
            </w:r>
            <w:r w:rsidRPr="005137BC">
              <w:t>(</w:t>
            </w:r>
            <w:r>
              <w:t>2)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i/>
                <w:lang w:val="vi-VN"/>
              </w:rPr>
            </w:pPr>
          </w:p>
        </w:tc>
        <w:tc>
          <w:tcPr>
            <w:tcW w:w="3847" w:type="pct"/>
          </w:tcPr>
          <w:p w:rsidR="00721535" w:rsidRDefault="00721535" w:rsidP="009535F4">
            <w:pPr>
              <w:spacing w:line="312" w:lineRule="auto"/>
              <w:jc w:val="both"/>
              <w:rPr>
                <w:i/>
              </w:rPr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Contents at the class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 w:rsidRPr="005137BC">
              <w:rPr>
                <w:noProof/>
                <w:color w:val="000000"/>
                <w:lang w:val="vi-VN"/>
              </w:rPr>
              <w:t>3.1.</w:t>
            </w:r>
            <w:r w:rsidRPr="005137BC"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</w:rPr>
              <w:t>Some terms used</w:t>
            </w:r>
            <w:r>
              <w:rPr>
                <w:noProof/>
                <w:color w:val="000000"/>
              </w:rPr>
              <w:tab/>
              <w:t>in volumetric t</w:t>
            </w:r>
            <w:r w:rsidRPr="001F16F2">
              <w:rPr>
                <w:noProof/>
                <w:color w:val="000000"/>
              </w:rPr>
              <w:t>itrations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  <w:lang w:val="vi-VN"/>
              </w:rPr>
            </w:pPr>
            <w:r w:rsidRPr="005137BC">
              <w:rPr>
                <w:iCs/>
              </w:rPr>
              <w:t xml:space="preserve">3.2. </w:t>
            </w:r>
            <w:r w:rsidRPr="001F16F2">
              <w:rPr>
                <w:iCs/>
              </w:rPr>
              <w:t>Standard</w:t>
            </w:r>
            <w:r w:rsidRPr="001F16F2">
              <w:rPr>
                <w:iCs/>
              </w:rPr>
              <w:tab/>
            </w:r>
            <w:r>
              <w:rPr>
                <w:iCs/>
              </w:rPr>
              <w:t>s</w:t>
            </w:r>
            <w:r w:rsidRPr="001F16F2">
              <w:rPr>
                <w:iCs/>
              </w:rPr>
              <w:t>olutions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 w:rsidRPr="005137BC">
              <w:rPr>
                <w:noProof/>
                <w:color w:val="000000"/>
              </w:rPr>
              <w:t xml:space="preserve">3.3. </w:t>
            </w:r>
            <w:r>
              <w:rPr>
                <w:noProof/>
                <w:color w:val="000000"/>
              </w:rPr>
              <w:t>Volumetric c</w:t>
            </w:r>
            <w:r w:rsidRPr="001F16F2">
              <w:rPr>
                <w:noProof/>
                <w:color w:val="000000"/>
              </w:rPr>
              <w:t>alculations</w:t>
            </w:r>
            <w:r w:rsidRPr="001F16F2">
              <w:rPr>
                <w:noProof/>
                <w:color w:val="000000"/>
              </w:rPr>
              <w:tab/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 w:rsidRPr="005137BC">
              <w:rPr>
                <w:noProof/>
                <w:color w:val="000000"/>
              </w:rPr>
              <w:t>3</w:t>
            </w:r>
            <w:r>
              <w:rPr>
                <w:noProof/>
                <w:color w:val="000000"/>
              </w:rPr>
              <w:t>.4. Concentrations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Teaching method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  <w:rPr>
                <w:i/>
              </w:rPr>
            </w:pPr>
            <w:r w:rsidRPr="005137BC">
              <w:t xml:space="preserve">- </w:t>
            </w:r>
            <w:r>
              <w:t>Guide students do exercise of chapter 1 at the class and homework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r>
              <w:t xml:space="preserve">Presentation using </w:t>
            </w:r>
            <w:proofErr w:type="spellStart"/>
            <w:r>
              <w:t>Powerpoint</w:t>
            </w:r>
            <w:proofErr w:type="spellEnd"/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 xml:space="preserve">- </w:t>
            </w:r>
            <w:proofErr w:type="spellStart"/>
            <w:r>
              <w:t>Dicussion</w:t>
            </w:r>
            <w:proofErr w:type="spellEnd"/>
            <w:r>
              <w:t xml:space="preserve"> groups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  <w:lang w:val="vi-VN"/>
              </w:rPr>
              <w:t xml:space="preserve">B/ </w:t>
            </w:r>
            <w:r>
              <w:rPr>
                <w:b/>
              </w:rPr>
              <w:t>Contents at home</w:t>
            </w:r>
            <w:r w:rsidRPr="005137BC">
              <w:rPr>
                <w:lang w:val="vi-VN"/>
              </w:rPr>
              <w:t xml:space="preserve"> (</w:t>
            </w:r>
            <w:r>
              <w:t>4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  <w:tc>
          <w:tcPr>
            <w:tcW w:w="3847" w:type="pct"/>
          </w:tcPr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Homework</w:t>
            </w:r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Prepare contents of chapter 4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rPr>
          <w:trHeight w:val="566"/>
        </w:trPr>
        <w:tc>
          <w:tcPr>
            <w:tcW w:w="432" w:type="pct"/>
            <w:vMerge w:val="restart"/>
          </w:tcPr>
          <w:p w:rsidR="00721535" w:rsidRPr="00791C55" w:rsidRDefault="00721535" w:rsidP="009535F4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7-10</w:t>
            </w: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  <w:lang w:val="vi-VN"/>
              </w:rPr>
            </w:pPr>
            <w:r>
              <w:rPr>
                <w:b/>
              </w:rPr>
              <w:t>Chapter4</w:t>
            </w:r>
            <w:r w:rsidRPr="005137BC">
              <w:rPr>
                <w:b/>
                <w:lang w:val="vi-VN"/>
              </w:rPr>
              <w:t xml:space="preserve">: </w:t>
            </w:r>
            <w:r w:rsidRPr="001F16F2">
              <w:rPr>
                <w:b/>
                <w:noProof/>
                <w:color w:val="000000"/>
                <w:lang w:val="vi-VN"/>
              </w:rPr>
              <w:t>Principles</w:t>
            </w:r>
            <w:r w:rsidRPr="001F16F2">
              <w:rPr>
                <w:b/>
                <w:noProof/>
                <w:color w:val="000000"/>
                <w:lang w:val="vi-VN"/>
              </w:rPr>
              <w:tab/>
            </w:r>
            <w:r>
              <w:rPr>
                <w:b/>
                <w:noProof/>
                <w:color w:val="000000"/>
              </w:rPr>
              <w:t xml:space="preserve"> </w:t>
            </w:r>
            <w:r w:rsidRPr="001F16F2">
              <w:rPr>
                <w:b/>
                <w:noProof/>
                <w:color w:val="000000"/>
                <w:lang w:val="vi-VN"/>
              </w:rPr>
              <w:t>of</w:t>
            </w:r>
            <w:r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  <w:lang w:val="vi-VN"/>
              </w:rPr>
              <w:t>Neutralization</w:t>
            </w:r>
            <w:r>
              <w:rPr>
                <w:b/>
                <w:noProof/>
                <w:color w:val="000000"/>
              </w:rPr>
              <w:t xml:space="preserve"> </w:t>
            </w:r>
            <w:r w:rsidRPr="001F16F2">
              <w:rPr>
                <w:b/>
                <w:noProof/>
                <w:color w:val="000000"/>
                <w:lang w:val="vi-VN"/>
              </w:rPr>
              <w:t>Titrations</w:t>
            </w:r>
            <w:r w:rsidRPr="001F16F2">
              <w:rPr>
                <w:b/>
                <w:noProof/>
                <w:color w:val="000000"/>
                <w:lang w:val="vi-VN"/>
              </w:rPr>
              <w:tab/>
            </w:r>
            <w:r w:rsidRPr="005137BC">
              <w:rPr>
                <w:noProof/>
                <w:color w:val="000000"/>
                <w:lang w:val="vi-VN"/>
              </w:rPr>
              <w:t xml:space="preserve"> </w:t>
            </w:r>
            <w:r w:rsidRPr="005137BC">
              <w:rPr>
                <w:lang w:val="vi-VN"/>
              </w:rPr>
              <w:t>(</w:t>
            </w:r>
            <w:r>
              <w:t>8</w:t>
            </w:r>
            <w:r w:rsidRPr="005137BC">
              <w:rPr>
                <w:lang w:val="vi-VN"/>
              </w:rPr>
              <w:t>/</w:t>
            </w:r>
            <w:r>
              <w:t>0</w:t>
            </w:r>
            <w:r w:rsidRPr="005137BC">
              <w:rPr>
                <w:lang w:val="vi-VN"/>
              </w:rPr>
              <w:t>/</w:t>
            </w:r>
            <w:r>
              <w:t>16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 w:rsidRPr="005137BC">
              <w:rPr>
                <w:b/>
              </w:rPr>
              <w:t xml:space="preserve">A/ </w:t>
            </w:r>
            <w:r>
              <w:rPr>
                <w:b/>
              </w:rPr>
              <w:t>Content and teaching method at the class</w:t>
            </w:r>
            <w:r w:rsidRPr="005137BC">
              <w:rPr>
                <w:b/>
              </w:rPr>
              <w:t xml:space="preserve"> </w:t>
            </w:r>
            <w:r w:rsidRPr="005137BC">
              <w:t>(</w:t>
            </w:r>
            <w:r>
              <w:t>8)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i/>
                <w:lang w:val="vi-VN"/>
              </w:rPr>
            </w:pPr>
          </w:p>
        </w:tc>
        <w:tc>
          <w:tcPr>
            <w:tcW w:w="3847" w:type="pct"/>
          </w:tcPr>
          <w:p w:rsidR="00721535" w:rsidRDefault="00721535" w:rsidP="009535F4">
            <w:pPr>
              <w:spacing w:line="312" w:lineRule="auto"/>
              <w:jc w:val="both"/>
              <w:rPr>
                <w:i/>
              </w:rPr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Contents at the class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4</w:t>
            </w:r>
            <w:r w:rsidRPr="005137BC">
              <w:rPr>
                <w:noProof/>
                <w:color w:val="000000"/>
                <w:lang w:val="vi-VN"/>
              </w:rPr>
              <w:t xml:space="preserve">.1. </w:t>
            </w:r>
            <w:r>
              <w:rPr>
                <w:noProof/>
                <w:color w:val="000000"/>
              </w:rPr>
              <w:t>pH measurement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4.2 </w:t>
            </w:r>
            <w:r w:rsidRPr="001F16F2">
              <w:rPr>
                <w:noProof/>
                <w:color w:val="000000"/>
                <w:lang w:val="vi-VN"/>
              </w:rPr>
              <w:t xml:space="preserve">Acid–Base Titration Curves </w:t>
            </w:r>
          </w:p>
          <w:p w:rsidR="00721535" w:rsidRPr="001F16F2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4.3. Indicators</w:t>
            </w:r>
            <w:r>
              <w:rPr>
                <w:noProof/>
                <w:color w:val="000000"/>
              </w:rPr>
              <w:tab/>
              <w:t xml:space="preserve">for Acid/Base </w:t>
            </w:r>
            <w:r w:rsidRPr="001F16F2">
              <w:rPr>
                <w:noProof/>
                <w:color w:val="000000"/>
              </w:rPr>
              <w:t>Titrations</w:t>
            </w:r>
          </w:p>
          <w:p w:rsidR="00721535" w:rsidRPr="001F16F2" w:rsidRDefault="00721535" w:rsidP="009535F4">
            <w:pPr>
              <w:spacing w:line="312" w:lineRule="auto"/>
              <w:jc w:val="both"/>
              <w:rPr>
                <w:noProof/>
                <w:color w:val="000000"/>
                <w:lang w:val="vi-VN"/>
              </w:rPr>
            </w:pPr>
            <w:r>
              <w:rPr>
                <w:noProof/>
                <w:color w:val="000000"/>
              </w:rPr>
              <w:t xml:space="preserve">4.2 </w:t>
            </w:r>
            <w:r w:rsidRPr="001F16F2">
              <w:rPr>
                <w:noProof/>
                <w:color w:val="000000"/>
                <w:lang w:val="vi-VN"/>
              </w:rPr>
              <w:t xml:space="preserve"> Selecting and Evaluating the End Point </w:t>
            </w:r>
          </w:p>
          <w:p w:rsidR="00721535" w:rsidRPr="001F16F2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4.3 </w:t>
            </w:r>
            <w:r>
              <w:rPr>
                <w:noProof/>
                <w:color w:val="000000"/>
                <w:lang w:val="vi-VN"/>
              </w:rPr>
              <w:t>Titration</w:t>
            </w:r>
            <w:r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  <w:lang w:val="vi-VN"/>
              </w:rPr>
              <w:t>of</w:t>
            </w:r>
            <w:r>
              <w:rPr>
                <w:noProof/>
                <w:color w:val="000000"/>
              </w:rPr>
              <w:t xml:space="preserve"> s</w:t>
            </w:r>
            <w:r>
              <w:rPr>
                <w:noProof/>
                <w:color w:val="000000"/>
                <w:lang w:val="vi-VN"/>
              </w:rPr>
              <w:t>trong</w:t>
            </w:r>
            <w:r>
              <w:rPr>
                <w:noProof/>
                <w:color w:val="000000"/>
              </w:rPr>
              <w:t xml:space="preserve"> a</w:t>
            </w:r>
            <w:r>
              <w:rPr>
                <w:noProof/>
                <w:color w:val="000000"/>
                <w:lang w:val="vi-VN"/>
              </w:rPr>
              <w:t>cids</w:t>
            </w:r>
            <w:r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  <w:lang w:val="vi-VN"/>
              </w:rPr>
              <w:t>and</w:t>
            </w:r>
            <w:r>
              <w:rPr>
                <w:noProof/>
                <w:color w:val="000000"/>
              </w:rPr>
              <w:t xml:space="preserve"> b</w:t>
            </w:r>
            <w:r w:rsidRPr="001F16F2">
              <w:rPr>
                <w:noProof/>
                <w:color w:val="000000"/>
                <w:lang w:val="vi-VN"/>
              </w:rPr>
              <w:t>ases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4.4 </w:t>
            </w:r>
            <w:r>
              <w:rPr>
                <w:noProof/>
                <w:color w:val="000000"/>
                <w:lang w:val="vi-VN"/>
              </w:rPr>
              <w:t>Titration</w:t>
            </w:r>
            <w:r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  <w:lang w:val="vi-VN"/>
              </w:rPr>
              <w:t>of</w:t>
            </w:r>
            <w:r>
              <w:rPr>
                <w:noProof/>
                <w:color w:val="000000"/>
              </w:rPr>
              <w:t xml:space="preserve"> weak a</w:t>
            </w:r>
            <w:r>
              <w:rPr>
                <w:noProof/>
                <w:color w:val="000000"/>
                <w:lang w:val="vi-VN"/>
              </w:rPr>
              <w:t>cids</w:t>
            </w:r>
            <w:r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  <w:lang w:val="vi-VN"/>
              </w:rPr>
              <w:t>and</w:t>
            </w:r>
            <w:r>
              <w:rPr>
                <w:noProof/>
                <w:color w:val="000000"/>
              </w:rPr>
              <w:t xml:space="preserve"> b</w:t>
            </w:r>
            <w:r w:rsidRPr="001F16F2">
              <w:rPr>
                <w:noProof/>
                <w:color w:val="000000"/>
                <w:lang w:val="vi-VN"/>
              </w:rPr>
              <w:t>ases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4.5 </w:t>
            </w:r>
            <w:r>
              <w:rPr>
                <w:noProof/>
                <w:color w:val="000000"/>
                <w:lang w:val="vi-VN"/>
              </w:rPr>
              <w:t>Titration</w:t>
            </w:r>
            <w:r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  <w:lang w:val="vi-VN"/>
              </w:rPr>
              <w:t>of</w:t>
            </w:r>
            <w:r>
              <w:rPr>
                <w:noProof/>
                <w:color w:val="000000"/>
              </w:rPr>
              <w:t xml:space="preserve"> the mixture of strong a</w:t>
            </w:r>
            <w:r>
              <w:rPr>
                <w:noProof/>
                <w:color w:val="000000"/>
                <w:lang w:val="vi-VN"/>
              </w:rPr>
              <w:t>cid</w:t>
            </w:r>
            <w:r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  <w:lang w:val="vi-VN"/>
              </w:rPr>
              <w:t>and</w:t>
            </w:r>
            <w:r>
              <w:rPr>
                <w:noProof/>
                <w:color w:val="000000"/>
              </w:rPr>
              <w:t xml:space="preserve"> weak acid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4.6 </w:t>
            </w:r>
            <w:r>
              <w:rPr>
                <w:noProof/>
                <w:color w:val="000000"/>
                <w:lang w:val="vi-VN"/>
              </w:rPr>
              <w:t>Titration</w:t>
            </w:r>
            <w:r>
              <w:rPr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  <w:lang w:val="vi-VN"/>
              </w:rPr>
              <w:t>of</w:t>
            </w:r>
            <w:r>
              <w:rPr>
                <w:noProof/>
                <w:color w:val="000000"/>
              </w:rPr>
              <w:t xml:space="preserve"> the mixture of strong base </w:t>
            </w:r>
            <w:r>
              <w:rPr>
                <w:noProof/>
                <w:color w:val="000000"/>
                <w:lang w:val="vi-VN"/>
              </w:rPr>
              <w:t>and</w:t>
            </w:r>
            <w:r>
              <w:rPr>
                <w:noProof/>
                <w:color w:val="000000"/>
              </w:rPr>
              <w:t xml:space="preserve"> weak base</w:t>
            </w:r>
          </w:p>
          <w:p w:rsidR="00721535" w:rsidRPr="001F16F2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4.7 Application of acid/base titration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Teaching method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  <w:rPr>
                <w:i/>
              </w:rPr>
            </w:pPr>
            <w:r w:rsidRPr="005137BC">
              <w:t xml:space="preserve">- </w:t>
            </w:r>
            <w:r>
              <w:t>Guide students do exercise of chapter 1 at the class and homework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r>
              <w:t xml:space="preserve">Presentation using </w:t>
            </w:r>
            <w:proofErr w:type="spellStart"/>
            <w:r>
              <w:t>Powerpoint</w:t>
            </w:r>
            <w:proofErr w:type="spellEnd"/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 xml:space="preserve">- </w:t>
            </w:r>
            <w:proofErr w:type="spellStart"/>
            <w:r>
              <w:t>Dicussion</w:t>
            </w:r>
            <w:proofErr w:type="spellEnd"/>
            <w:r>
              <w:t xml:space="preserve"> groups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>G1.1; G1.3;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Cs/>
              </w:rPr>
            </w:pPr>
            <w:r w:rsidRPr="005137BC">
              <w:t xml:space="preserve">G1.4; </w:t>
            </w:r>
            <w:r w:rsidRPr="005137BC">
              <w:rPr>
                <w:bCs/>
              </w:rPr>
              <w:t>G3.1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 w:rsidRPr="005137BC">
              <w:rPr>
                <w:bCs/>
              </w:rPr>
              <w:t>G3.2; G3.3</w:t>
            </w: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  <w:lang w:val="vi-VN"/>
              </w:rPr>
              <w:t xml:space="preserve">B/ </w:t>
            </w:r>
            <w:r>
              <w:rPr>
                <w:b/>
              </w:rPr>
              <w:t>Contents at home</w:t>
            </w:r>
            <w:r w:rsidRPr="005137BC">
              <w:rPr>
                <w:lang w:val="vi-VN"/>
              </w:rPr>
              <w:t xml:space="preserve"> (</w:t>
            </w:r>
            <w:r>
              <w:t>16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  <w:tc>
          <w:tcPr>
            <w:tcW w:w="3847" w:type="pct"/>
          </w:tcPr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Homework</w:t>
            </w:r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Prepare contents of chapter 5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11-12</w:t>
            </w: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>
              <w:rPr>
                <w:b/>
              </w:rPr>
              <w:t>Chapter 5</w:t>
            </w:r>
            <w:r w:rsidRPr="005137BC">
              <w:rPr>
                <w:b/>
                <w:lang w:val="vi-VN"/>
              </w:rPr>
              <w:t xml:space="preserve">: </w:t>
            </w:r>
            <w:r>
              <w:rPr>
                <w:b/>
              </w:rPr>
              <w:t>Oxidation-Reduction Titration</w:t>
            </w:r>
            <w:r w:rsidRPr="005137BC">
              <w:rPr>
                <w:b/>
                <w:lang w:val="vi-VN"/>
              </w:rPr>
              <w:t xml:space="preserve"> </w:t>
            </w:r>
            <w:r w:rsidRPr="005137BC">
              <w:rPr>
                <w:lang w:val="vi-VN"/>
              </w:rPr>
              <w:t>(</w:t>
            </w:r>
            <w:r>
              <w:t>3</w:t>
            </w:r>
            <w:r w:rsidRPr="005137BC">
              <w:rPr>
                <w:lang w:val="vi-VN"/>
              </w:rPr>
              <w:t>/10/</w:t>
            </w:r>
            <w:r>
              <w:t>6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>G1.1; G1.3;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Cs/>
              </w:rPr>
            </w:pPr>
            <w:r w:rsidRPr="005137BC">
              <w:t xml:space="preserve">G1.4; </w:t>
            </w:r>
            <w:r w:rsidRPr="005137BC">
              <w:rPr>
                <w:bCs/>
              </w:rPr>
              <w:t>G3.1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 w:rsidRPr="005137BC">
              <w:rPr>
                <w:bCs/>
              </w:rPr>
              <w:t>G3.2; G3.3</w:t>
            </w: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 w:rsidRPr="005137BC">
              <w:rPr>
                <w:b/>
              </w:rPr>
              <w:t xml:space="preserve">A/ </w:t>
            </w:r>
            <w:r>
              <w:rPr>
                <w:b/>
              </w:rPr>
              <w:t>Content and teaching method at the class</w:t>
            </w:r>
            <w:r w:rsidRPr="005137BC">
              <w:rPr>
                <w:b/>
              </w:rPr>
              <w:t xml:space="preserve"> </w:t>
            </w:r>
            <w:r w:rsidRPr="005137BC">
              <w:t>(</w:t>
            </w:r>
            <w:r>
              <w:t>3)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i/>
                <w:lang w:val="vi-VN"/>
              </w:rPr>
            </w:pPr>
          </w:p>
        </w:tc>
        <w:tc>
          <w:tcPr>
            <w:tcW w:w="3847" w:type="pct"/>
          </w:tcPr>
          <w:p w:rsidR="00721535" w:rsidRDefault="00721535" w:rsidP="009535F4">
            <w:pPr>
              <w:spacing w:line="312" w:lineRule="auto"/>
              <w:jc w:val="both"/>
              <w:rPr>
                <w:i/>
              </w:rPr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Contents at the class</w:t>
            </w:r>
          </w:p>
          <w:p w:rsidR="00721535" w:rsidRDefault="00721535" w:rsidP="009535F4">
            <w:pPr>
              <w:spacing w:line="312" w:lineRule="auto"/>
              <w:jc w:val="both"/>
            </w:pPr>
            <w:r w:rsidRPr="00757D32">
              <w:t xml:space="preserve">5.1. Calculating </w:t>
            </w:r>
            <w:r>
              <w:t>p</w:t>
            </w:r>
            <w:r w:rsidRPr="00757D32">
              <w:t>otentials of</w:t>
            </w:r>
            <w:r w:rsidRPr="00757D32">
              <w:tab/>
            </w:r>
            <w:r>
              <w:t>e</w:t>
            </w:r>
            <w:r w:rsidRPr="00757D32">
              <w:t xml:space="preserve">lectrochemical </w:t>
            </w:r>
            <w:r>
              <w:t>c</w:t>
            </w:r>
            <w:r w:rsidRPr="00757D32">
              <w:t>ells</w:t>
            </w:r>
          </w:p>
          <w:p w:rsidR="00721535" w:rsidRDefault="00721535" w:rsidP="009535F4">
            <w:pPr>
              <w:spacing w:line="312" w:lineRule="auto"/>
              <w:jc w:val="both"/>
            </w:pPr>
            <w:r>
              <w:t>5.2 Constructing redox titration c</w:t>
            </w:r>
            <w:r w:rsidRPr="00757D32">
              <w:t>urves</w:t>
            </w:r>
          </w:p>
          <w:p w:rsidR="00721535" w:rsidRDefault="00721535" w:rsidP="009535F4">
            <w:pPr>
              <w:spacing w:line="312" w:lineRule="auto"/>
              <w:jc w:val="both"/>
            </w:pPr>
            <w:r>
              <w:t>5.3 Redox indicators</w:t>
            </w:r>
          </w:p>
          <w:p w:rsidR="00721535" w:rsidRDefault="00721535" w:rsidP="009535F4">
            <w:pPr>
              <w:spacing w:line="312" w:lineRule="auto"/>
              <w:jc w:val="both"/>
            </w:pPr>
            <w:r>
              <w:t>5.4 Potentiometric end p</w:t>
            </w:r>
            <w:r w:rsidRPr="00757D32">
              <w:t>oints</w:t>
            </w:r>
            <w:r w:rsidRPr="00757D32">
              <w:tab/>
            </w:r>
            <w:r w:rsidRPr="00757D32">
              <w:tab/>
            </w:r>
          </w:p>
          <w:p w:rsidR="00721535" w:rsidRPr="00757D32" w:rsidRDefault="00721535" w:rsidP="009535F4">
            <w:pPr>
              <w:spacing w:line="312" w:lineRule="auto"/>
              <w:jc w:val="both"/>
            </w:pPr>
            <w:r>
              <w:lastRenderedPageBreak/>
              <w:t>5.5 Application of oxidation-reduction titration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Teaching method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  <w:rPr>
                <w:i/>
              </w:rPr>
            </w:pPr>
            <w:r w:rsidRPr="005137BC">
              <w:t xml:space="preserve">- </w:t>
            </w:r>
            <w:r>
              <w:t>Guide students do exercise of chapter 1 at the class and homework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r>
              <w:t xml:space="preserve">Presentation using </w:t>
            </w:r>
            <w:proofErr w:type="spellStart"/>
            <w:r>
              <w:t>Powerpoint</w:t>
            </w:r>
            <w:proofErr w:type="spellEnd"/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 xml:space="preserve">- </w:t>
            </w:r>
            <w:proofErr w:type="spellStart"/>
            <w:r>
              <w:t>Dicussion</w:t>
            </w:r>
            <w:proofErr w:type="spellEnd"/>
            <w:r>
              <w:t xml:space="preserve"> groups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  <w:lang w:val="vi-VN"/>
              </w:rPr>
              <w:t xml:space="preserve">B/ </w:t>
            </w:r>
            <w:r>
              <w:rPr>
                <w:b/>
              </w:rPr>
              <w:t>Contents at home</w:t>
            </w:r>
            <w:r w:rsidRPr="005137BC">
              <w:rPr>
                <w:lang w:val="vi-VN"/>
              </w:rPr>
              <w:t xml:space="preserve"> (</w:t>
            </w:r>
            <w:r>
              <w:t>6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  <w:tc>
          <w:tcPr>
            <w:tcW w:w="3847" w:type="pct"/>
          </w:tcPr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Homework</w:t>
            </w:r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Prepare contents of chapter 6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12-13</w:t>
            </w: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</w:pPr>
            <w:r>
              <w:rPr>
                <w:b/>
              </w:rPr>
              <w:t>Chapter 6</w:t>
            </w:r>
            <w:r w:rsidRPr="005137BC">
              <w:rPr>
                <w:b/>
                <w:lang w:val="vi-VN"/>
              </w:rPr>
              <w:t xml:space="preserve">: </w:t>
            </w:r>
            <w:r w:rsidRPr="00757D32">
              <w:rPr>
                <w:b/>
                <w:noProof/>
                <w:color w:val="000000"/>
                <w:lang w:val="vi-VN"/>
              </w:rPr>
              <w:t>Precipitation</w:t>
            </w:r>
            <w:r>
              <w:rPr>
                <w:b/>
                <w:noProof/>
                <w:color w:val="000000"/>
              </w:rPr>
              <w:t xml:space="preserve"> Titration</w:t>
            </w:r>
            <w:r w:rsidRPr="00757D32">
              <w:rPr>
                <w:b/>
                <w:noProof/>
                <w:color w:val="000000"/>
                <w:lang w:val="vi-VN"/>
              </w:rPr>
              <w:t xml:space="preserve"> </w:t>
            </w:r>
            <w:r w:rsidRPr="005137BC">
              <w:rPr>
                <w:lang w:val="vi-VN"/>
              </w:rPr>
              <w:t>(3/</w:t>
            </w:r>
            <w:r>
              <w:t>0</w:t>
            </w:r>
            <w:r w:rsidRPr="005137BC">
              <w:rPr>
                <w:lang w:val="vi-VN"/>
              </w:rPr>
              <w:t>/6)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721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>G1.1; G1.3;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Cs/>
              </w:rPr>
            </w:pPr>
            <w:r w:rsidRPr="005137BC">
              <w:t xml:space="preserve">G1.4; </w:t>
            </w:r>
            <w:r w:rsidRPr="005137BC">
              <w:rPr>
                <w:bCs/>
              </w:rPr>
              <w:t>G3.1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 w:rsidRPr="005137BC">
              <w:rPr>
                <w:bCs/>
              </w:rPr>
              <w:t>G3.2; G3.3</w:t>
            </w: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  <w:r w:rsidRPr="005137BC">
              <w:rPr>
                <w:b/>
              </w:rPr>
              <w:t xml:space="preserve">A/ </w:t>
            </w:r>
            <w:r>
              <w:rPr>
                <w:b/>
              </w:rPr>
              <w:t>Content and teaching method at the class</w:t>
            </w:r>
            <w:r w:rsidRPr="005137BC">
              <w:rPr>
                <w:b/>
              </w:rPr>
              <w:t xml:space="preserve"> </w:t>
            </w:r>
            <w:r w:rsidRPr="005137BC">
              <w:t>(</w:t>
            </w:r>
            <w:r>
              <w:t>3)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i/>
                <w:lang w:val="vi-VN"/>
              </w:rPr>
            </w:pPr>
          </w:p>
        </w:tc>
        <w:tc>
          <w:tcPr>
            <w:tcW w:w="3847" w:type="pct"/>
          </w:tcPr>
          <w:p w:rsidR="00721535" w:rsidRDefault="00721535" w:rsidP="009535F4">
            <w:pPr>
              <w:spacing w:line="312" w:lineRule="auto"/>
              <w:jc w:val="both"/>
              <w:rPr>
                <w:i/>
              </w:rPr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Contents at the class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</w:t>
            </w:r>
            <w:r w:rsidRPr="005137BC">
              <w:rPr>
                <w:noProof/>
                <w:color w:val="000000"/>
                <w:lang w:val="vi-VN"/>
              </w:rPr>
              <w:t xml:space="preserve">.1. </w:t>
            </w:r>
            <w:r w:rsidRPr="00757D32">
              <w:rPr>
                <w:noProof/>
                <w:color w:val="000000"/>
                <w:lang w:val="vi-VN"/>
              </w:rPr>
              <w:t>Titration Curves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</w:t>
            </w:r>
            <w:r w:rsidRPr="005137BC">
              <w:rPr>
                <w:noProof/>
                <w:color w:val="000000"/>
                <w:lang w:val="vi-VN"/>
              </w:rPr>
              <w:t>.</w:t>
            </w:r>
            <w:r w:rsidRPr="005137BC">
              <w:rPr>
                <w:noProof/>
                <w:color w:val="000000"/>
              </w:rPr>
              <w:t>2</w:t>
            </w:r>
            <w:r w:rsidRPr="005137BC">
              <w:rPr>
                <w:noProof/>
                <w:color w:val="000000"/>
                <w:lang w:val="vi-VN"/>
              </w:rPr>
              <w:t>.</w:t>
            </w:r>
            <w:r w:rsidRPr="005137BC">
              <w:rPr>
                <w:noProof/>
                <w:color w:val="000000"/>
              </w:rPr>
              <w:t xml:space="preserve"> </w:t>
            </w:r>
            <w:r w:rsidRPr="00757D32">
              <w:rPr>
                <w:noProof/>
                <w:color w:val="000000"/>
              </w:rPr>
              <w:t xml:space="preserve">Selecting and </w:t>
            </w:r>
            <w:r>
              <w:rPr>
                <w:noProof/>
                <w:color w:val="000000"/>
              </w:rPr>
              <w:t>e</w:t>
            </w:r>
            <w:r w:rsidRPr="00757D32">
              <w:rPr>
                <w:noProof/>
                <w:color w:val="000000"/>
              </w:rPr>
              <w:t xml:space="preserve">valuating the </w:t>
            </w:r>
            <w:r>
              <w:rPr>
                <w:noProof/>
                <w:color w:val="000000"/>
              </w:rPr>
              <w:t>e</w:t>
            </w:r>
            <w:r w:rsidRPr="00757D32">
              <w:rPr>
                <w:noProof/>
                <w:color w:val="000000"/>
              </w:rPr>
              <w:t xml:space="preserve">nd </w:t>
            </w:r>
            <w:r>
              <w:rPr>
                <w:noProof/>
                <w:color w:val="000000"/>
              </w:rPr>
              <w:t>p</w:t>
            </w:r>
            <w:r w:rsidRPr="00757D32">
              <w:rPr>
                <w:noProof/>
                <w:color w:val="000000"/>
              </w:rPr>
              <w:t>oint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6.3 </w:t>
            </w:r>
            <w:r w:rsidRPr="00757D32">
              <w:rPr>
                <w:noProof/>
                <w:color w:val="000000"/>
              </w:rPr>
              <w:t xml:space="preserve">Quantitative </w:t>
            </w:r>
            <w:r>
              <w:rPr>
                <w:noProof/>
                <w:color w:val="000000"/>
              </w:rPr>
              <w:t>a</w:t>
            </w:r>
            <w:r w:rsidRPr="00757D32">
              <w:rPr>
                <w:noProof/>
                <w:color w:val="000000"/>
              </w:rPr>
              <w:t>pplications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6.4 </w:t>
            </w:r>
            <w:r w:rsidRPr="00757D32">
              <w:rPr>
                <w:noProof/>
                <w:color w:val="000000"/>
              </w:rPr>
              <w:t xml:space="preserve">Evaluation of </w:t>
            </w:r>
            <w:r>
              <w:rPr>
                <w:noProof/>
                <w:color w:val="000000"/>
              </w:rPr>
              <w:t>p</w:t>
            </w:r>
            <w:r w:rsidRPr="00757D32">
              <w:rPr>
                <w:noProof/>
                <w:color w:val="000000"/>
              </w:rPr>
              <w:t xml:space="preserve">recipitation </w:t>
            </w:r>
            <w:r>
              <w:rPr>
                <w:noProof/>
                <w:color w:val="000000"/>
              </w:rPr>
              <w:t>t</w:t>
            </w:r>
            <w:r w:rsidRPr="00757D32">
              <w:rPr>
                <w:noProof/>
                <w:color w:val="000000"/>
              </w:rPr>
              <w:t>itrimetry</w:t>
            </w:r>
          </w:p>
          <w:p w:rsidR="00721535" w:rsidRPr="00791C5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6.5 Application of precipitation titration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Teaching method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  <w:rPr>
                <w:i/>
              </w:rPr>
            </w:pPr>
            <w:r w:rsidRPr="005137BC">
              <w:t xml:space="preserve">- </w:t>
            </w:r>
            <w:r>
              <w:t>Guide students do exercise of chapter 1 at the class and homework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r>
              <w:t xml:space="preserve">Presentation using </w:t>
            </w:r>
            <w:proofErr w:type="spellStart"/>
            <w:r>
              <w:t>Powerpoint</w:t>
            </w:r>
            <w:proofErr w:type="spellEnd"/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 xml:space="preserve">- </w:t>
            </w:r>
            <w:proofErr w:type="spellStart"/>
            <w:r>
              <w:t>Dicussion</w:t>
            </w:r>
            <w:proofErr w:type="spellEnd"/>
            <w:r>
              <w:t xml:space="preserve"> groups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  <w:lang w:val="vi-VN"/>
              </w:rPr>
              <w:t xml:space="preserve">B/ </w:t>
            </w:r>
            <w:r>
              <w:rPr>
                <w:b/>
              </w:rPr>
              <w:t>Contents at home</w:t>
            </w:r>
            <w:r w:rsidRPr="005137BC">
              <w:rPr>
                <w:lang w:val="vi-VN"/>
              </w:rPr>
              <w:t xml:space="preserve"> (</w:t>
            </w:r>
            <w:r>
              <w:t>6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b/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  <w:tc>
          <w:tcPr>
            <w:tcW w:w="3847" w:type="pct"/>
          </w:tcPr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Homework</w:t>
            </w:r>
          </w:p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>Prepare contents of chapter 7</w:t>
            </w:r>
          </w:p>
        </w:tc>
        <w:tc>
          <w:tcPr>
            <w:tcW w:w="721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</w:tcPr>
          <w:p w:rsidR="00721535" w:rsidRPr="00791C55" w:rsidRDefault="00721535" w:rsidP="009535F4">
            <w:pPr>
              <w:spacing w:line="312" w:lineRule="auto"/>
              <w:jc w:val="both"/>
              <w:rPr>
                <w:b/>
              </w:rPr>
            </w:pPr>
            <w:r w:rsidRPr="00791C55">
              <w:rPr>
                <w:b/>
              </w:rPr>
              <w:t>1</w:t>
            </w:r>
            <w:r>
              <w:rPr>
                <w:b/>
              </w:rPr>
              <w:t>4</w:t>
            </w:r>
            <w:r w:rsidRPr="00791C55">
              <w:rPr>
                <w:b/>
              </w:rPr>
              <w:t>-15</w:t>
            </w: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</w:pPr>
            <w:r>
              <w:rPr>
                <w:b/>
              </w:rPr>
              <w:t>Chapter 7</w:t>
            </w:r>
            <w:r w:rsidRPr="005137BC">
              <w:rPr>
                <w:b/>
                <w:lang w:val="vi-VN"/>
              </w:rPr>
              <w:t xml:space="preserve">: </w:t>
            </w:r>
            <w:r>
              <w:rPr>
                <w:b/>
                <w:noProof/>
                <w:color w:val="000000"/>
              </w:rPr>
              <w:t>Complexation Titration</w:t>
            </w:r>
            <w:r w:rsidRPr="00757D32">
              <w:rPr>
                <w:b/>
                <w:noProof/>
                <w:color w:val="000000"/>
                <w:lang w:val="vi-VN"/>
              </w:rPr>
              <w:t xml:space="preserve"> </w:t>
            </w:r>
            <w:r w:rsidRPr="005137BC">
              <w:rPr>
                <w:lang w:val="vi-VN"/>
              </w:rPr>
              <w:t>(</w:t>
            </w:r>
            <w:r>
              <w:t>4</w:t>
            </w:r>
            <w:r w:rsidRPr="005137BC">
              <w:rPr>
                <w:lang w:val="vi-VN"/>
              </w:rPr>
              <w:t>/</w:t>
            </w:r>
            <w:r>
              <w:t>0</w:t>
            </w:r>
            <w:r w:rsidRPr="005137BC">
              <w:rPr>
                <w:lang w:val="vi-VN"/>
              </w:rPr>
              <w:t>/</w:t>
            </w:r>
            <w:r>
              <w:t>8</w:t>
            </w:r>
            <w:r w:rsidRPr="005137BC">
              <w:rPr>
                <w:lang w:val="vi-VN"/>
              </w:rPr>
              <w:t>)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  <w:tc>
          <w:tcPr>
            <w:tcW w:w="721" w:type="pct"/>
            <w:vMerge w:val="restart"/>
          </w:tcPr>
          <w:p w:rsidR="00721535" w:rsidRPr="005137BC" w:rsidRDefault="00721535" w:rsidP="009535F4">
            <w:pPr>
              <w:spacing w:line="312" w:lineRule="auto"/>
              <w:jc w:val="both"/>
            </w:pPr>
            <w:r w:rsidRPr="005137BC">
              <w:t>G1.1; G1.3;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bCs/>
              </w:rPr>
            </w:pPr>
            <w:r w:rsidRPr="005137BC">
              <w:t xml:space="preserve">G1.4; </w:t>
            </w:r>
            <w:r w:rsidRPr="005137BC">
              <w:rPr>
                <w:bCs/>
              </w:rPr>
              <w:t>G3.1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Cs/>
              </w:rPr>
              <w:t>G3.2; G3.3</w:t>
            </w:r>
          </w:p>
        </w:tc>
      </w:tr>
      <w:tr w:rsidR="00721535" w:rsidRPr="005137BC" w:rsidTr="009535F4">
        <w:tc>
          <w:tcPr>
            <w:tcW w:w="432" w:type="pct"/>
          </w:tcPr>
          <w:p w:rsidR="00721535" w:rsidRPr="00791C55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</w:rPr>
              <w:t xml:space="preserve">A/ </w:t>
            </w:r>
            <w:r>
              <w:rPr>
                <w:b/>
              </w:rPr>
              <w:t>Content and teaching method at the class</w:t>
            </w:r>
            <w:r w:rsidRPr="005137BC">
              <w:rPr>
                <w:b/>
              </w:rPr>
              <w:t xml:space="preserve"> </w:t>
            </w:r>
            <w:r w:rsidRPr="005137BC">
              <w:t>(</w:t>
            </w:r>
            <w:r>
              <w:t>4)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</w:tcPr>
          <w:p w:rsidR="00721535" w:rsidRPr="00791C55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Default="00721535" w:rsidP="009535F4">
            <w:pPr>
              <w:spacing w:line="312" w:lineRule="auto"/>
              <w:jc w:val="both"/>
              <w:rPr>
                <w:i/>
              </w:rPr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Contents at the class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7</w:t>
            </w:r>
            <w:r w:rsidRPr="005137BC">
              <w:rPr>
                <w:noProof/>
                <w:color w:val="000000"/>
                <w:lang w:val="vi-VN"/>
              </w:rPr>
              <w:t xml:space="preserve">.1. </w:t>
            </w:r>
            <w:r w:rsidRPr="00791C55">
              <w:rPr>
                <w:noProof/>
                <w:color w:val="000000"/>
                <w:lang w:val="vi-VN"/>
              </w:rPr>
              <w:t>Chemistry and Properties of EDTA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7</w:t>
            </w:r>
            <w:r w:rsidRPr="005137BC">
              <w:rPr>
                <w:noProof/>
                <w:color w:val="000000"/>
                <w:lang w:val="vi-VN"/>
              </w:rPr>
              <w:t>.</w:t>
            </w:r>
            <w:r w:rsidRPr="005137BC">
              <w:rPr>
                <w:noProof/>
                <w:color w:val="000000"/>
              </w:rPr>
              <w:t>2</w:t>
            </w:r>
            <w:r w:rsidRPr="005137BC">
              <w:rPr>
                <w:noProof/>
                <w:color w:val="000000"/>
                <w:lang w:val="vi-VN"/>
              </w:rPr>
              <w:t>.</w:t>
            </w:r>
            <w:r w:rsidRPr="005137BC">
              <w:rPr>
                <w:noProof/>
                <w:color w:val="000000"/>
              </w:rPr>
              <w:t xml:space="preserve"> </w:t>
            </w:r>
            <w:r w:rsidRPr="00791C55">
              <w:rPr>
                <w:noProof/>
                <w:color w:val="000000"/>
              </w:rPr>
              <w:t>Complexometric EDTA Titration Curves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7.3 </w:t>
            </w:r>
            <w:r w:rsidRPr="00791C55">
              <w:rPr>
                <w:noProof/>
                <w:color w:val="000000"/>
              </w:rPr>
              <w:t>Selecting and Evaluating the End Point</w:t>
            </w:r>
          </w:p>
          <w:p w:rsidR="0072153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7.4 </w:t>
            </w:r>
            <w:r w:rsidRPr="00791C55">
              <w:rPr>
                <w:noProof/>
                <w:color w:val="000000"/>
              </w:rPr>
              <w:t>Evaluation of Complexation Titrimetry</w:t>
            </w:r>
          </w:p>
          <w:p w:rsidR="00721535" w:rsidRPr="00791C55" w:rsidRDefault="00721535" w:rsidP="009535F4">
            <w:pPr>
              <w:spacing w:line="312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7.5 Application of complexation titration</w:t>
            </w:r>
          </w:p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i/>
                <w:lang w:val="vi-VN"/>
              </w:rPr>
              <w:t xml:space="preserve">- </w:t>
            </w:r>
            <w:r>
              <w:rPr>
                <w:i/>
              </w:rPr>
              <w:t>Teaching method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  <w:rPr>
                <w:i/>
              </w:rPr>
            </w:pPr>
            <w:r w:rsidRPr="005137BC">
              <w:t xml:space="preserve">- </w:t>
            </w:r>
            <w:r>
              <w:t>Guide students do exercise of chapter 1 at the class and homework</w:t>
            </w:r>
          </w:p>
          <w:p w:rsidR="00721535" w:rsidRPr="005137BC" w:rsidRDefault="00721535" w:rsidP="009535F4">
            <w:pPr>
              <w:tabs>
                <w:tab w:val="center" w:pos="2040"/>
                <w:tab w:val="center" w:pos="6000"/>
              </w:tabs>
              <w:spacing w:line="312" w:lineRule="auto"/>
              <w:jc w:val="both"/>
            </w:pPr>
            <w:r w:rsidRPr="005137BC">
              <w:t xml:space="preserve">- </w:t>
            </w:r>
            <w:r>
              <w:t xml:space="preserve">Presentation using </w:t>
            </w:r>
            <w:proofErr w:type="spellStart"/>
            <w:r>
              <w:t>Powerpoint</w:t>
            </w:r>
            <w:proofErr w:type="spellEnd"/>
          </w:p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t xml:space="preserve">- </w:t>
            </w:r>
            <w:proofErr w:type="spellStart"/>
            <w:r>
              <w:t>Dicussion</w:t>
            </w:r>
            <w:proofErr w:type="spellEnd"/>
            <w:r>
              <w:t xml:space="preserve"> groups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 w:val="restart"/>
          </w:tcPr>
          <w:p w:rsidR="00721535" w:rsidRPr="00791C55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b/>
                <w:lang w:val="vi-VN"/>
              </w:rPr>
              <w:t xml:space="preserve">B/ </w:t>
            </w:r>
            <w:r>
              <w:rPr>
                <w:b/>
              </w:rPr>
              <w:t>Contents at home</w:t>
            </w:r>
            <w:r w:rsidRPr="005137BC">
              <w:rPr>
                <w:lang w:val="vi-VN"/>
              </w:rPr>
              <w:t xml:space="preserve"> (</w:t>
            </w:r>
            <w:r>
              <w:t>8</w:t>
            </w:r>
            <w:r w:rsidRPr="005137BC">
              <w:rPr>
                <w:lang w:val="vi-VN"/>
              </w:rPr>
              <w:t>)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  <w:tr w:rsidR="00721535" w:rsidRPr="005137BC" w:rsidTr="009535F4">
        <w:tc>
          <w:tcPr>
            <w:tcW w:w="432" w:type="pct"/>
            <w:vMerge/>
          </w:tcPr>
          <w:p w:rsidR="00721535" w:rsidRPr="00791C55" w:rsidRDefault="00721535" w:rsidP="009535F4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3847" w:type="pct"/>
          </w:tcPr>
          <w:p w:rsidR="00721535" w:rsidRPr="00C61ED1" w:rsidRDefault="00721535" w:rsidP="009535F4">
            <w:pPr>
              <w:spacing w:line="312" w:lineRule="auto"/>
              <w:jc w:val="both"/>
            </w:pPr>
            <w:r w:rsidRPr="005137BC">
              <w:rPr>
                <w:lang w:val="vi-VN"/>
              </w:rPr>
              <w:t xml:space="preserve">+ </w:t>
            </w:r>
            <w:r>
              <w:t xml:space="preserve">Homework </w:t>
            </w:r>
          </w:p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  <w:r w:rsidRPr="005137BC">
              <w:rPr>
                <w:lang w:val="vi-VN"/>
              </w:rPr>
              <w:t xml:space="preserve">+ </w:t>
            </w:r>
            <w:r>
              <w:t>Review (chapter 1-7)</w:t>
            </w:r>
          </w:p>
        </w:tc>
        <w:tc>
          <w:tcPr>
            <w:tcW w:w="721" w:type="pct"/>
            <w:vMerge/>
          </w:tcPr>
          <w:p w:rsidR="00721535" w:rsidRPr="005137BC" w:rsidRDefault="00721535" w:rsidP="009535F4">
            <w:pPr>
              <w:spacing w:line="312" w:lineRule="auto"/>
              <w:jc w:val="both"/>
              <w:rPr>
                <w:lang w:val="vi-VN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721535" w:rsidRPr="00D422D8" w:rsidRDefault="00721535" w:rsidP="00721535">
      <w:pPr>
        <w:spacing w:line="312" w:lineRule="auto"/>
        <w:ind w:left="720"/>
        <w:jc w:val="both"/>
        <w:rPr>
          <w:lang w:val="vi-VN"/>
        </w:rPr>
      </w:pPr>
      <w:r w:rsidRPr="00D422D8">
        <w:rPr>
          <w:rFonts w:ascii="inherit" w:hAnsi="inherit"/>
          <w:color w:val="212121"/>
          <w:lang w:val="en"/>
        </w:rPr>
        <w:t xml:space="preserve">Students are instructed how to cite references and use information, pictures from the internet for </w:t>
      </w:r>
      <w:r>
        <w:rPr>
          <w:rFonts w:ascii="inherit" w:hAnsi="inherit"/>
          <w:color w:val="212121"/>
          <w:lang w:val="en"/>
        </w:rPr>
        <w:t>seminars</w:t>
      </w:r>
      <w:r w:rsidRPr="00D422D8">
        <w:rPr>
          <w:rFonts w:ascii="inherit" w:hAnsi="inherit"/>
          <w:color w:val="212121"/>
          <w:lang w:val="en"/>
        </w:rPr>
        <w:t>.</w:t>
      </w:r>
    </w:p>
    <w:p w:rsidR="00721535" w:rsidRPr="00D422D8" w:rsidRDefault="00721535" w:rsidP="00721535">
      <w:pPr>
        <w:spacing w:line="312" w:lineRule="auto"/>
        <w:ind w:left="720"/>
        <w:jc w:val="both"/>
        <w:rPr>
          <w:lang w:val="vi-VN"/>
        </w:rPr>
      </w:pPr>
      <w:r w:rsidRPr="00D422D8">
        <w:rPr>
          <w:rFonts w:ascii="inherit" w:hAnsi="inherit"/>
          <w:color w:val="212121"/>
          <w:lang w:val="en"/>
        </w:rPr>
        <w:t xml:space="preserve">Students who do not complete the task are banned from the examination </w:t>
      </w:r>
    </w:p>
    <w:p w:rsidR="00721535" w:rsidRPr="00D422D8" w:rsidRDefault="00721535" w:rsidP="00721535">
      <w:pPr>
        <w:spacing w:line="312" w:lineRule="auto"/>
        <w:ind w:left="720"/>
        <w:jc w:val="both"/>
        <w:rPr>
          <w:lang w:val="vi-VN"/>
        </w:rPr>
      </w:pPr>
      <w:r>
        <w:rPr>
          <w:rFonts w:ascii="inherit" w:hAnsi="inherit"/>
          <w:color w:val="212121"/>
          <w:lang w:val="en"/>
        </w:rPr>
        <w:t>S</w:t>
      </w:r>
      <w:r w:rsidRPr="00D422D8">
        <w:rPr>
          <w:rFonts w:ascii="inherit" w:hAnsi="inherit"/>
          <w:color w:val="212121"/>
          <w:lang w:val="en"/>
        </w:rPr>
        <w:t>tudents should h</w:t>
      </w:r>
      <w:r>
        <w:rPr>
          <w:rFonts w:ascii="inherit" w:hAnsi="inherit"/>
          <w:color w:val="212121"/>
          <w:lang w:val="en"/>
        </w:rPr>
        <w:t>ave serious academic attitudes</w:t>
      </w:r>
    </w:p>
    <w:p w:rsidR="00721535" w:rsidRPr="00D422D8" w:rsidRDefault="00721535" w:rsidP="00721535">
      <w:pPr>
        <w:spacing w:line="312" w:lineRule="auto"/>
        <w:ind w:left="720"/>
        <w:jc w:val="both"/>
        <w:rPr>
          <w:lang w:val="vi-VN"/>
        </w:rPr>
      </w:pPr>
      <w:r>
        <w:rPr>
          <w:rFonts w:ascii="inherit" w:hAnsi="inherit"/>
          <w:color w:val="212121"/>
          <w:lang w:val="en"/>
        </w:rPr>
        <w:t>S</w:t>
      </w:r>
      <w:r w:rsidRPr="00D422D8">
        <w:rPr>
          <w:rFonts w:ascii="inherit" w:hAnsi="inherit"/>
          <w:color w:val="212121"/>
          <w:lang w:val="en"/>
        </w:rPr>
        <w:t xml:space="preserve">tudents </w:t>
      </w:r>
      <w:r>
        <w:rPr>
          <w:rFonts w:ascii="inherit" w:hAnsi="inherit"/>
          <w:color w:val="212121"/>
          <w:lang w:val="en"/>
        </w:rPr>
        <w:t>will be banned if more than</w:t>
      </w:r>
      <w:r w:rsidRPr="00D422D8">
        <w:rPr>
          <w:rFonts w:ascii="inherit" w:hAnsi="inherit"/>
          <w:color w:val="212121"/>
          <w:lang w:val="en"/>
        </w:rPr>
        <w:t xml:space="preserve"> 3 sessions</w:t>
      </w: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C6" w:rsidRDefault="003C3FC6">
      <w:r>
        <w:separator/>
      </w:r>
    </w:p>
  </w:endnote>
  <w:endnote w:type="continuationSeparator" w:id="0">
    <w:p w:rsidR="003C3FC6" w:rsidRDefault="003C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5A1" w:rsidRDefault="009205A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5A1" w:rsidRDefault="009205A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5A1" w:rsidRDefault="009205A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4E76">
      <w:rPr>
        <w:rStyle w:val="PageNumber"/>
        <w:noProof/>
      </w:rPr>
      <w:t>7</w:t>
    </w:r>
    <w:r>
      <w:rPr>
        <w:rStyle w:val="PageNumber"/>
      </w:rPr>
      <w:fldChar w:fldCharType="end"/>
    </w:r>
  </w:p>
  <w:p w:rsidR="009205A1" w:rsidRDefault="009205A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C6" w:rsidRDefault="003C3FC6">
      <w:r>
        <w:separator/>
      </w:r>
    </w:p>
  </w:footnote>
  <w:footnote w:type="continuationSeparator" w:id="0">
    <w:p w:rsidR="003C3FC6" w:rsidRDefault="003C3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44C82"/>
    <w:multiLevelType w:val="hybridMultilevel"/>
    <w:tmpl w:val="DE4821BC"/>
    <w:lvl w:ilvl="0" w:tplc="E02A3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6E70B6"/>
    <w:multiLevelType w:val="hybridMultilevel"/>
    <w:tmpl w:val="3AF07D3A"/>
    <w:lvl w:ilvl="0" w:tplc="521EC89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49B53F4"/>
    <w:multiLevelType w:val="hybridMultilevel"/>
    <w:tmpl w:val="659E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552C3FF5"/>
    <w:multiLevelType w:val="hybridMultilevel"/>
    <w:tmpl w:val="AAA63DA4"/>
    <w:lvl w:ilvl="0" w:tplc="AEA45F9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FE684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1458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447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61C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EB1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29F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8A04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46C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2"/>
  </w:num>
  <w:num w:numId="5">
    <w:abstractNumId w:val="6"/>
  </w:num>
  <w:num w:numId="6">
    <w:abstractNumId w:val="21"/>
  </w:num>
  <w:num w:numId="7">
    <w:abstractNumId w:val="26"/>
  </w:num>
  <w:num w:numId="8">
    <w:abstractNumId w:val="25"/>
  </w:num>
  <w:num w:numId="9">
    <w:abstractNumId w:val="14"/>
  </w:num>
  <w:num w:numId="10">
    <w:abstractNumId w:val="18"/>
  </w:num>
  <w:num w:numId="11">
    <w:abstractNumId w:val="0"/>
  </w:num>
  <w:num w:numId="12">
    <w:abstractNumId w:val="10"/>
  </w:num>
  <w:num w:numId="13">
    <w:abstractNumId w:val="24"/>
  </w:num>
  <w:num w:numId="14">
    <w:abstractNumId w:val="11"/>
  </w:num>
  <w:num w:numId="15">
    <w:abstractNumId w:val="5"/>
  </w:num>
  <w:num w:numId="16">
    <w:abstractNumId w:val="23"/>
  </w:num>
  <w:num w:numId="17">
    <w:abstractNumId w:val="15"/>
  </w:num>
  <w:num w:numId="18">
    <w:abstractNumId w:val="3"/>
  </w:num>
  <w:num w:numId="19">
    <w:abstractNumId w:val="22"/>
  </w:num>
  <w:num w:numId="20">
    <w:abstractNumId w:val="27"/>
  </w:num>
  <w:num w:numId="21">
    <w:abstractNumId w:val="28"/>
  </w:num>
  <w:num w:numId="22">
    <w:abstractNumId w:val="17"/>
  </w:num>
  <w:num w:numId="23">
    <w:abstractNumId w:val="9"/>
  </w:num>
  <w:num w:numId="24">
    <w:abstractNumId w:val="1"/>
  </w:num>
  <w:num w:numId="25">
    <w:abstractNumId w:val="20"/>
  </w:num>
  <w:num w:numId="26">
    <w:abstractNumId w:val="2"/>
  </w:num>
  <w:num w:numId="27">
    <w:abstractNumId w:val="7"/>
  </w:num>
  <w:num w:numId="28">
    <w:abstractNumId w:val="13"/>
  </w:num>
  <w:num w:numId="2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2F2F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422D"/>
    <w:rsid w:val="003B5028"/>
    <w:rsid w:val="003B5962"/>
    <w:rsid w:val="003C0FF1"/>
    <w:rsid w:val="003C1066"/>
    <w:rsid w:val="003C139B"/>
    <w:rsid w:val="003C386B"/>
    <w:rsid w:val="003C3FC6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5D42"/>
    <w:rsid w:val="004469CD"/>
    <w:rsid w:val="004503CB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153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E76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16B6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2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16B6"/>
    <w:rPr>
      <w:rFonts w:ascii="Courier New" w:hAnsi="Courier New" w:cs="Courier New"/>
    </w:rPr>
  </w:style>
  <w:style w:type="character" w:customStyle="1" w:styleId="ListParagraphChar">
    <w:name w:val="List Paragraph Char"/>
    <w:link w:val="ListParagraph"/>
    <w:uiPriority w:val="34"/>
    <w:rsid w:val="00721535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2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16B6"/>
    <w:rPr>
      <w:rFonts w:ascii="Courier New" w:hAnsi="Courier New" w:cs="Courier New"/>
    </w:rPr>
  </w:style>
  <w:style w:type="character" w:customStyle="1" w:styleId="ListParagraphChar">
    <w:name w:val="List Paragraph Char"/>
    <w:link w:val="ListParagraph"/>
    <w:uiPriority w:val="34"/>
    <w:rsid w:val="007215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588AD-C41C-4449-BE76-1A076798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Admin</cp:lastModifiedBy>
  <cp:revision>4</cp:revision>
  <cp:lastPrinted>2011-11-28T03:48:00Z</cp:lastPrinted>
  <dcterms:created xsi:type="dcterms:W3CDTF">2017-07-01T14:48:00Z</dcterms:created>
  <dcterms:modified xsi:type="dcterms:W3CDTF">2017-07-01T15:00:00Z</dcterms:modified>
</cp:coreProperties>
</file>